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B6" w:rsidRDefault="00E409B6" w:rsidP="00E409B6">
      <w:pPr>
        <w:jc w:val="both"/>
        <w:rPr>
          <w:rFonts w:ascii="Arial" w:hAnsi="Arial" w:cs="Arial"/>
          <w:b/>
          <w:sz w:val="20"/>
          <w:szCs w:val="20"/>
        </w:rPr>
      </w:pPr>
    </w:p>
    <w:p w:rsidR="00E409B6" w:rsidRPr="00550031" w:rsidRDefault="009D1078" w:rsidP="00E409B6">
      <w:pPr>
        <w:spacing w:before="56"/>
        <w:ind w:left="4143" w:right="1370"/>
        <w:jc w:val="center"/>
        <w:rPr>
          <w:rFonts w:ascii="Arial" w:hAnsi="Arial" w:cs="Arial"/>
          <w:b/>
          <w:i/>
          <w:sz w:val="20"/>
          <w:szCs w:val="20"/>
        </w:rPr>
      </w:pPr>
      <w:r w:rsidRPr="009D1078">
        <w:rPr>
          <w:rFonts w:ascii="Arial" w:hAnsi="Arial" w:cs="Arial"/>
          <w:sz w:val="20"/>
          <w:szCs w:val="20"/>
          <w:lang w:bidi="ar-SA"/>
        </w:rPr>
        <w:pict>
          <v:shape id="_x0000_s1026" style="position:absolute;left:0;text-align:left;margin-left:73.9pt;margin-top:.05pt;width:486.65pt;height:601.6pt;z-index:-251658240;mso-position-horizontal-relative:page" coordorigin="1478,-109" coordsize="9733,11832" path="m11210,-78r,-31l11182,-109r,11803l1507,11694r,-9715l1507,1977r9675,l11182,1948r-9675,l1507,-78r,-2l11182,-80r,-29l1507,-109r-29,l1478,-78r,2026l1478,1979r,9715l1478,11723r29,l11182,11723r28,l11210,11694r,-9715l11210,1948r,-2026xe" fillcolor="black" stroked="f">
            <v:path arrowok="t"/>
            <w10:wrap anchorx="page"/>
          </v:shape>
        </w:pict>
      </w:r>
      <w:r w:rsidR="00E409B6" w:rsidRPr="00550031">
        <w:rPr>
          <w:rFonts w:ascii="Arial" w:hAnsi="Arial" w:cs="Arial"/>
          <w:noProof/>
          <w:sz w:val="20"/>
          <w:szCs w:val="20"/>
          <w:lang w:eastAsia="en-U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1085215</wp:posOffset>
            </wp:positionH>
            <wp:positionV relativeFrom="paragraph">
              <wp:posOffset>37465</wp:posOffset>
            </wp:positionV>
            <wp:extent cx="1638300" cy="903605"/>
            <wp:effectExtent l="1905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9B6" w:rsidRPr="00550031">
        <w:rPr>
          <w:rFonts w:ascii="Arial" w:hAnsi="Arial" w:cs="Arial"/>
          <w:b/>
          <w:i/>
          <w:sz w:val="20"/>
          <w:szCs w:val="20"/>
        </w:rPr>
        <w:t>LIFE</w:t>
      </w:r>
      <w:r w:rsidR="00E409B6" w:rsidRPr="0055003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409B6" w:rsidRPr="00550031">
        <w:rPr>
          <w:rFonts w:ascii="Arial" w:hAnsi="Arial" w:cs="Arial"/>
          <w:b/>
          <w:i/>
          <w:sz w:val="20"/>
          <w:szCs w:val="20"/>
        </w:rPr>
        <w:t>INSURANCE CORPORATION</w:t>
      </w:r>
      <w:r w:rsidR="00E409B6" w:rsidRPr="0055003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="00E409B6" w:rsidRPr="00550031">
        <w:rPr>
          <w:rFonts w:ascii="Arial" w:hAnsi="Arial" w:cs="Arial"/>
          <w:b/>
          <w:i/>
          <w:sz w:val="20"/>
          <w:szCs w:val="20"/>
        </w:rPr>
        <w:t>OF INDIA</w:t>
      </w:r>
    </w:p>
    <w:p w:rsidR="00E409B6" w:rsidRPr="00550031" w:rsidRDefault="00E409B6" w:rsidP="00E409B6">
      <w:pPr>
        <w:spacing w:before="1"/>
        <w:ind w:left="3804" w:right="1089" w:firstLine="106"/>
        <w:jc w:val="center"/>
        <w:rPr>
          <w:rFonts w:ascii="Arial" w:hAnsi="Arial" w:cs="Arial"/>
          <w:b/>
          <w:i/>
          <w:sz w:val="20"/>
          <w:szCs w:val="20"/>
        </w:rPr>
      </w:pPr>
      <w:r w:rsidRPr="00550031">
        <w:rPr>
          <w:rFonts w:ascii="Arial" w:hAnsi="Arial" w:cs="Arial"/>
          <w:b/>
          <w:i/>
          <w:sz w:val="20"/>
          <w:szCs w:val="20"/>
        </w:rPr>
        <w:t>Engineering Dept., Western Zonal</w:t>
      </w:r>
      <w:r w:rsidRPr="0055003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Office, 1</w:t>
      </w:r>
      <w:r w:rsidRPr="00550031">
        <w:rPr>
          <w:rFonts w:ascii="Arial" w:hAnsi="Arial" w:cs="Arial"/>
          <w:b/>
          <w:i/>
          <w:sz w:val="20"/>
          <w:szCs w:val="20"/>
          <w:vertAlign w:val="superscript"/>
        </w:rPr>
        <w:t>st</w:t>
      </w:r>
      <w:r w:rsidRPr="0055003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floor,</w:t>
      </w:r>
      <w:r w:rsidRPr="0055003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“Yogakshema”,</w:t>
      </w:r>
      <w:r w:rsidRPr="0055003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Jeevan</w:t>
      </w:r>
      <w:r w:rsidRPr="0055003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Bima Marg,</w:t>
      </w:r>
      <w:r w:rsidRPr="0055003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Mumbai</w:t>
      </w:r>
      <w:r w:rsidRPr="0055003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–</w:t>
      </w:r>
      <w:r w:rsidRPr="0055003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400021.</w:t>
      </w:r>
    </w:p>
    <w:p w:rsidR="00E409B6" w:rsidRPr="00550031" w:rsidRDefault="00E409B6" w:rsidP="00E409B6">
      <w:pPr>
        <w:ind w:left="4081" w:right="1370"/>
        <w:jc w:val="center"/>
        <w:rPr>
          <w:rFonts w:ascii="Arial" w:hAnsi="Arial" w:cs="Arial"/>
          <w:b/>
          <w:i/>
          <w:sz w:val="20"/>
          <w:szCs w:val="20"/>
        </w:rPr>
      </w:pPr>
      <w:r w:rsidRPr="00550031">
        <w:rPr>
          <w:rFonts w:ascii="Arial" w:hAnsi="Arial" w:cs="Arial"/>
          <w:b/>
          <w:i/>
          <w:sz w:val="20"/>
          <w:szCs w:val="20"/>
        </w:rPr>
        <w:t>Tel.:</w:t>
      </w:r>
      <w:r w:rsidRPr="0055003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022-22852261,66598</w:t>
      </w:r>
      <w:r w:rsidR="00E019BA">
        <w:rPr>
          <w:rFonts w:ascii="Arial" w:hAnsi="Arial" w:cs="Arial"/>
          <w:b/>
          <w:i/>
          <w:sz w:val="20"/>
          <w:szCs w:val="20"/>
        </w:rPr>
        <w:t>249</w:t>
      </w:r>
      <w:r w:rsidRPr="00550031">
        <w:rPr>
          <w:rFonts w:ascii="Arial" w:hAnsi="Arial" w:cs="Arial"/>
          <w:b/>
          <w:i/>
          <w:sz w:val="20"/>
          <w:szCs w:val="20"/>
        </w:rPr>
        <w:t>,</w:t>
      </w:r>
      <w:r w:rsidRPr="0055003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66598</w:t>
      </w:r>
      <w:r w:rsidR="00E019BA">
        <w:rPr>
          <w:rFonts w:ascii="Arial" w:hAnsi="Arial" w:cs="Arial"/>
          <w:b/>
          <w:i/>
          <w:sz w:val="20"/>
          <w:szCs w:val="20"/>
        </w:rPr>
        <w:t>085</w:t>
      </w:r>
    </w:p>
    <w:p w:rsidR="00E409B6" w:rsidRPr="00550031" w:rsidRDefault="00E409B6" w:rsidP="00E409B6">
      <w:pPr>
        <w:ind w:left="4130" w:right="1370"/>
        <w:jc w:val="center"/>
        <w:rPr>
          <w:rFonts w:ascii="Arial" w:hAnsi="Arial" w:cs="Arial"/>
          <w:b/>
          <w:sz w:val="20"/>
          <w:szCs w:val="20"/>
        </w:rPr>
      </w:pPr>
      <w:r w:rsidRPr="00550031">
        <w:rPr>
          <w:rFonts w:ascii="Arial" w:hAnsi="Arial" w:cs="Arial"/>
          <w:b/>
          <w:i/>
          <w:sz w:val="20"/>
          <w:szCs w:val="20"/>
        </w:rPr>
        <w:t>E-mail:</w:t>
      </w:r>
      <w:r w:rsidRPr="0055003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hyperlink r:id="rId9">
        <w:r w:rsidRPr="00550031">
          <w:rPr>
            <w:rFonts w:ascii="Arial" w:hAnsi="Arial" w:cs="Arial"/>
            <w:b/>
            <w:color w:val="0000FF"/>
            <w:sz w:val="20"/>
            <w:szCs w:val="20"/>
          </w:rPr>
          <w:t>wz_engg@licindia.com</w:t>
        </w:r>
      </w:hyperlink>
    </w:p>
    <w:p w:rsidR="00E409B6" w:rsidRPr="00550031" w:rsidRDefault="00E409B6" w:rsidP="00E409B6">
      <w:pPr>
        <w:spacing w:before="1"/>
        <w:ind w:left="4081" w:right="1370"/>
        <w:jc w:val="center"/>
        <w:rPr>
          <w:rFonts w:ascii="Arial" w:hAnsi="Arial" w:cs="Arial"/>
          <w:b/>
          <w:i/>
          <w:sz w:val="20"/>
          <w:szCs w:val="20"/>
        </w:rPr>
      </w:pPr>
      <w:r w:rsidRPr="00550031">
        <w:rPr>
          <w:rFonts w:ascii="Arial" w:hAnsi="Arial" w:cs="Arial"/>
          <w:b/>
          <w:i/>
          <w:sz w:val="20"/>
          <w:szCs w:val="20"/>
        </w:rPr>
        <w:t>website</w:t>
      </w:r>
      <w:r w:rsidRPr="0055003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550031">
        <w:rPr>
          <w:rFonts w:ascii="Arial" w:hAnsi="Arial" w:cs="Arial"/>
          <w:b/>
          <w:i/>
          <w:sz w:val="20"/>
          <w:szCs w:val="20"/>
        </w:rPr>
        <w:t>:</w:t>
      </w:r>
      <w:hyperlink r:id="rId10">
        <w:r w:rsidRPr="00550031">
          <w:rPr>
            <w:rFonts w:ascii="Arial" w:hAnsi="Arial" w:cs="Arial"/>
            <w:b/>
            <w:i/>
            <w:sz w:val="20"/>
            <w:szCs w:val="20"/>
          </w:rPr>
          <w:t>www.licindia.in</w:t>
        </w:r>
        <w:r w:rsidRPr="00550031">
          <w:rPr>
            <w:rFonts w:ascii="Arial" w:hAnsi="Arial" w:cs="Arial"/>
            <w:b/>
            <w:i/>
            <w:spacing w:val="-2"/>
            <w:sz w:val="20"/>
            <w:szCs w:val="20"/>
          </w:rPr>
          <w:t xml:space="preserve"> </w:t>
        </w:r>
      </w:hyperlink>
      <w:r w:rsidRPr="00550031">
        <w:rPr>
          <w:rFonts w:ascii="Arial" w:hAnsi="Arial" w:cs="Arial"/>
          <w:b/>
          <w:i/>
          <w:sz w:val="20"/>
          <w:szCs w:val="20"/>
        </w:rPr>
        <w:t>/tenders</w:t>
      </w:r>
    </w:p>
    <w:p w:rsidR="00E409B6" w:rsidRDefault="00E409B6" w:rsidP="00E409B6">
      <w:pPr>
        <w:pStyle w:val="Heading4"/>
        <w:spacing w:before="94" w:line="276" w:lineRule="auto"/>
        <w:ind w:left="255" w:right="209" w:firstLine="56"/>
        <w:jc w:val="center"/>
        <w:rPr>
          <w:rFonts w:ascii="Arial" w:hAnsi="Arial" w:cs="Arial"/>
          <w:sz w:val="20"/>
          <w:szCs w:val="20"/>
          <w:u w:val="thick"/>
        </w:rPr>
      </w:pPr>
    </w:p>
    <w:p w:rsidR="007A5B40" w:rsidRDefault="007A5B40" w:rsidP="00E409B6">
      <w:pPr>
        <w:pStyle w:val="Heading4"/>
        <w:spacing w:before="94" w:line="276" w:lineRule="auto"/>
        <w:ind w:left="255" w:right="209" w:firstLine="56"/>
        <w:jc w:val="center"/>
        <w:rPr>
          <w:rFonts w:ascii="Arial" w:hAnsi="Arial" w:cs="Arial"/>
          <w:sz w:val="20"/>
          <w:szCs w:val="20"/>
          <w:u w:val="thick"/>
        </w:rPr>
      </w:pPr>
    </w:p>
    <w:p w:rsidR="00E409B6" w:rsidRDefault="00E409B6" w:rsidP="00E409B6">
      <w:pPr>
        <w:pStyle w:val="Heading4"/>
        <w:spacing w:before="94" w:line="276" w:lineRule="auto"/>
        <w:ind w:left="255" w:right="209" w:firstLine="56"/>
        <w:jc w:val="center"/>
        <w:rPr>
          <w:rFonts w:ascii="Arial" w:hAnsi="Arial" w:cs="Arial"/>
          <w:color w:val="000000"/>
          <w:sz w:val="20"/>
          <w:szCs w:val="20"/>
          <w:u w:val="thick"/>
          <w:lang w:eastAsia="ar-SA"/>
        </w:rPr>
      </w:pPr>
      <w:r>
        <w:rPr>
          <w:rFonts w:ascii="Arial" w:hAnsi="Arial" w:cs="Arial"/>
          <w:sz w:val="20"/>
          <w:szCs w:val="20"/>
          <w:u w:val="thick"/>
        </w:rPr>
        <w:t xml:space="preserve">E-TENDER </w:t>
      </w:r>
      <w:r w:rsidRPr="00550031">
        <w:rPr>
          <w:rFonts w:ascii="Arial" w:hAnsi="Arial" w:cs="Arial"/>
          <w:sz w:val="20"/>
          <w:szCs w:val="20"/>
          <w:u w:val="thick"/>
        </w:rPr>
        <w:t xml:space="preserve"> </w:t>
      </w:r>
      <w:r w:rsidRPr="00550031">
        <w:rPr>
          <w:rFonts w:ascii="Arial" w:hAnsi="Arial" w:cs="Arial"/>
          <w:color w:val="000000"/>
          <w:sz w:val="20"/>
          <w:szCs w:val="20"/>
          <w:u w:val="thick"/>
          <w:lang w:eastAsia="ar-SA"/>
        </w:rPr>
        <w:t xml:space="preserve">FOR APPOINTMENT OF </w:t>
      </w:r>
      <w:r w:rsidRPr="00550031">
        <w:rPr>
          <w:rFonts w:ascii="Arial" w:hAnsi="Arial" w:cs="Arial"/>
          <w:spacing w:val="1"/>
          <w:w w:val="115"/>
          <w:sz w:val="20"/>
          <w:szCs w:val="20"/>
          <w:u w:val="thick"/>
        </w:rPr>
        <w:t xml:space="preserve">ARCHITECT </w:t>
      </w:r>
      <w:r w:rsidRPr="00550031">
        <w:rPr>
          <w:rFonts w:ascii="Arial" w:hAnsi="Arial" w:cs="Arial"/>
          <w:w w:val="115"/>
          <w:sz w:val="20"/>
          <w:szCs w:val="20"/>
          <w:u w:val="thick"/>
        </w:rPr>
        <w:t>CUM</w:t>
      </w:r>
      <w:r w:rsidRPr="00550031">
        <w:rPr>
          <w:rFonts w:ascii="Arial" w:hAnsi="Arial" w:cs="Arial"/>
          <w:spacing w:val="1"/>
          <w:w w:val="115"/>
          <w:sz w:val="20"/>
          <w:szCs w:val="20"/>
          <w:u w:val="thick"/>
        </w:rPr>
        <w:t xml:space="preserve"> CONSULTANT</w:t>
      </w:r>
      <w:r w:rsidRPr="00550031">
        <w:rPr>
          <w:rFonts w:ascii="Arial" w:hAnsi="Arial" w:cs="Arial"/>
          <w:w w:val="115"/>
          <w:sz w:val="20"/>
          <w:szCs w:val="20"/>
          <w:u w:val="thick"/>
        </w:rPr>
        <w:t xml:space="preserve"> </w:t>
      </w:r>
      <w:r w:rsidRPr="00550031">
        <w:rPr>
          <w:rFonts w:ascii="Arial" w:hAnsi="Arial" w:cs="Arial"/>
          <w:color w:val="000000"/>
          <w:sz w:val="20"/>
          <w:szCs w:val="20"/>
          <w:u w:val="thick"/>
          <w:lang w:eastAsia="ar-SA"/>
        </w:rPr>
        <w:t xml:space="preserve">FOR THE PROPOSED </w:t>
      </w:r>
      <w:r>
        <w:rPr>
          <w:rFonts w:ascii="Arial" w:hAnsi="Arial" w:cs="Arial"/>
          <w:color w:val="000000"/>
          <w:sz w:val="20"/>
          <w:szCs w:val="20"/>
          <w:u w:val="thick"/>
          <w:lang w:eastAsia="ar-SA"/>
        </w:rPr>
        <w:t xml:space="preserve">CONSTRUCTION OF FLATS UNDER (PHHS)IN PLOT AT SECTOR-II </w:t>
      </w:r>
      <w:r w:rsidRPr="00F77EF3">
        <w:rPr>
          <w:rFonts w:ascii="Arial" w:hAnsi="Arial" w:cs="Arial"/>
          <w:color w:val="000000"/>
          <w:sz w:val="20"/>
          <w:szCs w:val="20"/>
          <w:u w:val="thick"/>
          <w:lang w:eastAsia="ar-SA"/>
        </w:rPr>
        <w:t>VASTRAPUR,AHMEDABAD)THROUGH DESIGN COMPETETION</w:t>
      </w:r>
    </w:p>
    <w:p w:rsidR="007A5B40" w:rsidRPr="007A5B40" w:rsidRDefault="007A5B40" w:rsidP="007A5B40">
      <w:pPr>
        <w:rPr>
          <w:lang w:eastAsia="ar-SA"/>
        </w:rPr>
      </w:pPr>
    </w:p>
    <w:p w:rsidR="00E409B6" w:rsidRPr="00F77EF3" w:rsidRDefault="00E409B6" w:rsidP="00E409B6">
      <w:pPr>
        <w:spacing w:before="1" w:line="242" w:lineRule="auto"/>
        <w:ind w:left="240" w:right="196"/>
        <w:jc w:val="both"/>
        <w:rPr>
          <w:rFonts w:ascii="Arial" w:hAnsi="Arial" w:cs="Arial"/>
          <w:sz w:val="20"/>
          <w:szCs w:val="20"/>
        </w:rPr>
      </w:pPr>
      <w:r w:rsidRPr="00F77EF3">
        <w:rPr>
          <w:rFonts w:ascii="Arial" w:hAnsi="Arial" w:cs="Arial"/>
          <w:sz w:val="20"/>
          <w:szCs w:val="20"/>
        </w:rPr>
        <w:t>Life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Insurance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Corporation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of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India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invites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e-bids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through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b/>
          <w:sz w:val="20"/>
          <w:szCs w:val="20"/>
        </w:rPr>
        <w:t>website</w:t>
      </w:r>
      <w:r w:rsidRPr="00F77EF3">
        <w:rPr>
          <w:rFonts w:ascii="Arial" w:hAnsi="Arial" w:cs="Arial"/>
          <w:b/>
          <w:spacing w:val="1"/>
          <w:sz w:val="20"/>
          <w:szCs w:val="20"/>
        </w:rPr>
        <w:t xml:space="preserve"> </w:t>
      </w:r>
      <w:hyperlink r:id="rId11">
        <w:r w:rsidRPr="00F77EF3">
          <w:rPr>
            <w:rFonts w:ascii="Arial" w:hAnsi="Arial" w:cs="Arial"/>
            <w:b/>
            <w:color w:val="0000FF"/>
            <w:sz w:val="20"/>
            <w:szCs w:val="20"/>
            <w:u w:val="thick" w:color="0000FF"/>
          </w:rPr>
          <w:t>http://www.tenderwizard.com/LIC</w:t>
        </w:r>
        <w:r w:rsidRPr="00F77EF3">
          <w:rPr>
            <w:rFonts w:ascii="Arial" w:hAnsi="Arial" w:cs="Arial"/>
            <w:b/>
            <w:color w:val="0000FF"/>
            <w:sz w:val="20"/>
            <w:szCs w:val="20"/>
          </w:rPr>
          <w:t xml:space="preserve"> </w:t>
        </w:r>
      </w:hyperlink>
      <w:r w:rsidRPr="00F77EF3">
        <w:rPr>
          <w:rFonts w:ascii="Arial" w:hAnsi="Arial" w:cs="Arial"/>
          <w:sz w:val="20"/>
          <w:szCs w:val="20"/>
        </w:rPr>
        <w:t>from eligible bidders for the following works as per the details</w:t>
      </w:r>
      <w:r w:rsidRPr="00F77EF3">
        <w:rPr>
          <w:rFonts w:ascii="Arial" w:hAnsi="Arial" w:cs="Arial"/>
          <w:spacing w:val="-56"/>
          <w:sz w:val="20"/>
          <w:szCs w:val="20"/>
        </w:rPr>
        <w:t xml:space="preserve"> </w:t>
      </w:r>
      <w:r w:rsidR="00F77EF3" w:rsidRPr="00F77EF3">
        <w:rPr>
          <w:rFonts w:ascii="Arial" w:hAnsi="Arial" w:cs="Arial"/>
          <w:spacing w:val="-56"/>
          <w:sz w:val="20"/>
          <w:szCs w:val="20"/>
        </w:rPr>
        <w:t xml:space="preserve">       </w:t>
      </w:r>
      <w:r w:rsidR="00F77EF3" w:rsidRPr="00F77EF3">
        <w:rPr>
          <w:rFonts w:ascii="Arial" w:hAnsi="Arial" w:cs="Arial"/>
          <w:sz w:val="20"/>
          <w:szCs w:val="20"/>
        </w:rPr>
        <w:t xml:space="preserve"> given</w:t>
      </w:r>
      <w:r w:rsidRPr="00F77EF3">
        <w:rPr>
          <w:rFonts w:ascii="Arial" w:hAnsi="Arial" w:cs="Arial"/>
          <w:spacing w:val="3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below:</w:t>
      </w:r>
    </w:p>
    <w:p w:rsidR="00E409B6" w:rsidRPr="00F77EF3" w:rsidRDefault="00E409B6" w:rsidP="00E409B6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38"/>
        <w:gridCol w:w="6436"/>
      </w:tblGrid>
      <w:tr w:rsidR="00E409B6" w:rsidRPr="00F77EF3" w:rsidTr="00C33557">
        <w:trPr>
          <w:trHeight w:val="254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 w:line="23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Bid</w:t>
            </w:r>
            <w:r w:rsidRPr="00F77EF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6436" w:type="dxa"/>
          </w:tcPr>
          <w:p w:rsidR="00E409B6" w:rsidRPr="00F77EF3" w:rsidRDefault="00E409B6" w:rsidP="00F77EF3">
            <w:pPr>
              <w:pStyle w:val="TableParagraph"/>
              <w:tabs>
                <w:tab w:val="left" w:pos="4764"/>
              </w:tabs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 xml:space="preserve">  LICI/WZO/ENGG/23-24/</w:t>
            </w:r>
            <w:r w:rsidR="00F77EF3" w:rsidRPr="00F77EF3">
              <w:rPr>
                <w:rFonts w:ascii="Arial" w:hAnsi="Arial" w:cs="Arial"/>
                <w:sz w:val="20"/>
                <w:szCs w:val="20"/>
              </w:rPr>
              <w:t>138</w:t>
            </w:r>
            <w:r w:rsidRPr="00F77EF3">
              <w:rPr>
                <w:rFonts w:ascii="Arial" w:hAnsi="Arial" w:cs="Arial"/>
                <w:sz w:val="20"/>
                <w:szCs w:val="20"/>
              </w:rPr>
              <w:tab/>
              <w:t>Date:</w:t>
            </w:r>
            <w:r w:rsidR="00F77EF3" w:rsidRPr="00F77EF3">
              <w:rPr>
                <w:rFonts w:ascii="Arial" w:hAnsi="Arial" w:cs="Arial"/>
                <w:sz w:val="20"/>
                <w:szCs w:val="20"/>
              </w:rPr>
              <w:t>22.03.2024</w:t>
            </w:r>
          </w:p>
        </w:tc>
      </w:tr>
      <w:tr w:rsidR="00E409B6" w:rsidRPr="00F77EF3" w:rsidTr="00C33557">
        <w:trPr>
          <w:trHeight w:val="760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Name</w:t>
            </w:r>
            <w:r w:rsidRPr="00F77E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of</w:t>
            </w:r>
            <w:r w:rsidRPr="00F77EF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  <w:tc>
          <w:tcPr>
            <w:tcW w:w="6436" w:type="dxa"/>
          </w:tcPr>
          <w:p w:rsidR="00E409B6" w:rsidRPr="00F77EF3" w:rsidRDefault="00E409B6" w:rsidP="0089743C">
            <w:pPr>
              <w:pStyle w:val="TableParagraph"/>
              <w:spacing w:line="250" w:lineRule="atLeast"/>
              <w:ind w:left="223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 xml:space="preserve">Design Competition for Appointment of </w:t>
            </w:r>
            <w:r w:rsidRPr="00F77EF3">
              <w:rPr>
                <w:rFonts w:ascii="Arial" w:hAnsi="Arial" w:cs="Arial"/>
                <w:spacing w:val="1"/>
                <w:w w:val="115"/>
                <w:sz w:val="20"/>
                <w:szCs w:val="20"/>
              </w:rPr>
              <w:t xml:space="preserve">Architect </w:t>
            </w:r>
            <w:r w:rsidRPr="00F77EF3">
              <w:rPr>
                <w:rFonts w:ascii="Arial" w:hAnsi="Arial" w:cs="Arial"/>
                <w:w w:val="115"/>
                <w:sz w:val="20"/>
                <w:szCs w:val="20"/>
              </w:rPr>
              <w:t>cum</w:t>
            </w:r>
            <w:r w:rsidRPr="00F77EF3">
              <w:rPr>
                <w:rFonts w:ascii="Arial" w:hAnsi="Arial" w:cs="Arial"/>
                <w:spacing w:val="1"/>
                <w:w w:val="115"/>
                <w:sz w:val="20"/>
                <w:szCs w:val="20"/>
              </w:rPr>
              <w:t xml:space="preserve"> Consultant</w:t>
            </w:r>
            <w:r w:rsidRPr="00F77EF3">
              <w:rPr>
                <w:rFonts w:ascii="Arial" w:hAnsi="Arial" w:cs="Arial"/>
                <w:w w:val="115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for the Proposed</w:t>
            </w:r>
            <w:r w:rsidR="0089743C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 xml:space="preserve"> Construction of flats under Policy holder housing scheme in plot at Sector</w:t>
            </w:r>
            <w:r w:rsidR="008B2773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-II Vastrapur ,Ahmedabad</w:t>
            </w:r>
            <w:r w:rsidR="0098146B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E409B6" w:rsidRPr="00F77EF3" w:rsidTr="00F77EF3">
        <w:trPr>
          <w:trHeight w:val="1952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Description</w:t>
            </w:r>
            <w:r w:rsidRPr="00F77EF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of</w:t>
            </w:r>
            <w:r w:rsidRPr="00F77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Works</w:t>
            </w:r>
          </w:p>
        </w:tc>
        <w:tc>
          <w:tcPr>
            <w:tcW w:w="6436" w:type="dxa"/>
          </w:tcPr>
          <w:p w:rsidR="00E409B6" w:rsidRPr="00F77EF3" w:rsidRDefault="006D467F" w:rsidP="006D467F">
            <w:pPr>
              <w:pStyle w:val="TableParagraph"/>
              <w:spacing w:line="242" w:lineRule="auto"/>
              <w:ind w:left="223"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Conceptual drawings along with presentation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 xml:space="preserve">and preparation of </w:t>
            </w:r>
            <w:r w:rsidR="0098146B">
              <w:rPr>
                <w:rFonts w:ascii="Arial" w:hAnsi="Arial" w:cs="Arial"/>
                <w:sz w:val="20"/>
                <w:szCs w:val="20"/>
              </w:rPr>
              <w:t>A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 xml:space="preserve">rchitectural, </w:t>
            </w:r>
            <w:r w:rsidR="0098146B">
              <w:rPr>
                <w:rFonts w:ascii="Arial" w:hAnsi="Arial" w:cs="Arial"/>
                <w:sz w:val="20"/>
                <w:szCs w:val="20"/>
              </w:rPr>
              <w:t>S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tructural &amp; MEP drawings of building which</w:t>
            </w:r>
            <w:r w:rsidR="00E409B6"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includes Sanitary works, Electricals works, Lifts, Firefighting</w:t>
            </w:r>
            <w:r w:rsidR="00E409B6"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Services, Fire Alarm System, STP, WTP, DG sets, Internal</w:t>
            </w:r>
            <w:r w:rsidR="00E409B6"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and External services, Solar PV/Water heating system, Low</w:t>
            </w:r>
            <w:r w:rsidR="00E409B6"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voltage</w:t>
            </w:r>
            <w:r w:rsidR="00E409B6" w:rsidRPr="00F77EF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systems,</w:t>
            </w:r>
            <w:r w:rsidR="00E409B6" w:rsidRPr="00F77EF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External</w:t>
            </w:r>
            <w:r w:rsidR="00E409B6" w:rsidRPr="00F77EF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Site</w:t>
            </w:r>
            <w:r w:rsidR="00E409B6" w:rsidRPr="00F77EF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Development,</w:t>
            </w:r>
            <w:r w:rsidR="00E409B6" w:rsidRPr="00F77EF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Common</w:t>
            </w:r>
            <w:r w:rsidR="00E409B6"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areas</w:t>
            </w:r>
            <w:r w:rsidR="00E409B6" w:rsidRPr="00F77EF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finishing,</w:t>
            </w:r>
            <w:r w:rsidR="00E409B6" w:rsidRPr="00F77EF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>landscape,</w:t>
            </w:r>
            <w:r w:rsidR="00E409B6" w:rsidRPr="00F77EF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 xml:space="preserve">etc </w:t>
            </w:r>
            <w:r w:rsidR="00E409B6" w:rsidRPr="0098146B">
              <w:rPr>
                <w:rFonts w:ascii="Arial" w:hAnsi="Arial" w:cs="Arial"/>
                <w:b/>
                <w:bCs/>
                <w:sz w:val="20"/>
                <w:szCs w:val="20"/>
              </w:rPr>
              <w:t>as per Scope of work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 xml:space="preserve"> and getting approval</w:t>
            </w:r>
            <w:r w:rsidR="0098146B">
              <w:rPr>
                <w:rFonts w:ascii="Arial" w:hAnsi="Arial" w:cs="Arial"/>
                <w:sz w:val="20"/>
                <w:szCs w:val="20"/>
              </w:rPr>
              <w:t>s</w:t>
            </w:r>
            <w:r w:rsidR="00E409B6" w:rsidRPr="00F77EF3">
              <w:rPr>
                <w:rFonts w:ascii="Arial" w:hAnsi="Arial" w:cs="Arial"/>
                <w:sz w:val="20"/>
                <w:szCs w:val="20"/>
              </w:rPr>
              <w:t xml:space="preserve"> from local municipal authority including respected NOC’s from statutory authorities. </w:t>
            </w:r>
          </w:p>
        </w:tc>
      </w:tr>
      <w:tr w:rsidR="00E409B6" w:rsidRPr="00F77EF3" w:rsidTr="00C33557">
        <w:trPr>
          <w:trHeight w:val="251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 w:line="23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Estimated Cost</w:t>
            </w:r>
            <w:r w:rsidR="009432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D467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43272"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tcW w:w="6436" w:type="dxa"/>
          </w:tcPr>
          <w:p w:rsidR="00E409B6" w:rsidRPr="00F77EF3" w:rsidRDefault="00E409B6" w:rsidP="00E409B6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7EF3">
              <w:rPr>
                <w:rFonts w:ascii="Arial" w:hAnsi="Arial" w:cs="Arial"/>
                <w:b/>
                <w:sz w:val="20"/>
                <w:szCs w:val="20"/>
              </w:rPr>
              <w:t xml:space="preserve">Rs 183.42 Cr. </w:t>
            </w:r>
            <w:r w:rsidR="00F77EF3" w:rsidRPr="00F77EF3">
              <w:rPr>
                <w:rFonts w:ascii="Arial" w:hAnsi="Arial" w:cs="Arial"/>
                <w:b/>
                <w:sz w:val="20"/>
                <w:szCs w:val="20"/>
              </w:rPr>
              <w:t>Approx.</w:t>
            </w:r>
          </w:p>
        </w:tc>
      </w:tr>
      <w:tr w:rsidR="00E409B6" w:rsidRPr="00F77EF3" w:rsidTr="00C33557">
        <w:trPr>
          <w:trHeight w:val="253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 w:line="23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Sale</w:t>
            </w:r>
            <w:r w:rsidRPr="00F77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Period (Downloading)</w:t>
            </w:r>
          </w:p>
        </w:tc>
        <w:tc>
          <w:tcPr>
            <w:tcW w:w="6436" w:type="dxa"/>
          </w:tcPr>
          <w:p w:rsidR="00E409B6" w:rsidRPr="00F77EF3" w:rsidRDefault="00E409B6" w:rsidP="00C33557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F77EF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22.03.2024  17: </w:t>
            </w:r>
            <w:r w:rsidR="0098567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30</w:t>
            </w:r>
            <w:r w:rsidRPr="00F77EF3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Hrs</w:t>
            </w:r>
            <w:r w:rsidR="00581CA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to </w:t>
            </w:r>
            <w:r w:rsidR="004A032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15</w:t>
            </w:r>
            <w:r w:rsidR="00581CA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.04.2024 17:</w:t>
            </w:r>
            <w:r w:rsidR="0098567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30</w:t>
            </w:r>
            <w:r w:rsidR="00581CA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Hrs</w:t>
            </w:r>
          </w:p>
          <w:p w:rsidR="00E409B6" w:rsidRPr="00F77EF3" w:rsidRDefault="00E409B6" w:rsidP="00C33557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9B6" w:rsidRPr="00F77EF3" w:rsidTr="00C33557">
        <w:trPr>
          <w:trHeight w:val="506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Uploading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of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Pre-Bid</w:t>
            </w:r>
            <w:r w:rsidRPr="00F77E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queries</w:t>
            </w:r>
          </w:p>
        </w:tc>
        <w:tc>
          <w:tcPr>
            <w:tcW w:w="6436" w:type="dxa"/>
          </w:tcPr>
          <w:p w:rsidR="00E019BA" w:rsidRPr="00E019BA" w:rsidRDefault="00E409B6" w:rsidP="00E019BA">
            <w:pPr>
              <w:rPr>
                <w:rFonts w:ascii="Bookman Old Style" w:hAnsi="Bookman Old Style"/>
                <w:sz w:val="20"/>
                <w:szCs w:val="20"/>
              </w:rPr>
            </w:pPr>
            <w:r w:rsidRPr="00F77EF3">
              <w:rPr>
                <w:rFonts w:ascii="Arial" w:hAnsi="Arial" w:cs="Arial"/>
                <w:b/>
                <w:sz w:val="20"/>
                <w:szCs w:val="20"/>
              </w:rPr>
              <w:t>Up-to</w:t>
            </w:r>
            <w:r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 </w:t>
            </w:r>
            <w:r w:rsidR="00985671">
              <w:rPr>
                <w:rFonts w:ascii="Arial" w:hAnsi="Arial" w:cs="Arial"/>
                <w:b/>
                <w:spacing w:val="-2"/>
                <w:sz w:val="20"/>
                <w:szCs w:val="20"/>
              </w:rPr>
              <w:t>03</w:t>
            </w:r>
            <w:r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>.04.2024  17:30Hrs</w:t>
            </w:r>
            <w:r w:rsidR="00E019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E019BA" w:rsidRPr="00E927B6">
              <w:rPr>
                <w:rFonts w:ascii="Bookman Old Style" w:hAnsi="Bookman Old Style"/>
                <w:b/>
                <w:bCs/>
              </w:rPr>
              <w:t>.</w:t>
            </w:r>
            <w:r w:rsidR="00E019BA" w:rsidRPr="00E927B6">
              <w:rPr>
                <w:rFonts w:ascii="Bookman Old Style" w:hAnsi="Bookman Old Style"/>
              </w:rPr>
              <w:t xml:space="preserve"> (</w:t>
            </w:r>
            <w:r w:rsidR="00E019BA">
              <w:rPr>
                <w:rFonts w:ascii="Bookman Old Style" w:hAnsi="Bookman Old Style"/>
                <w:sz w:val="20"/>
                <w:szCs w:val="20"/>
              </w:rPr>
              <w:t>e</w:t>
            </w:r>
            <w:r w:rsidR="00E019BA" w:rsidRPr="00E019BA">
              <w:rPr>
                <w:rFonts w:ascii="Bookman Old Style" w:hAnsi="Bookman Old Style"/>
                <w:sz w:val="20"/>
                <w:szCs w:val="20"/>
              </w:rPr>
              <w:t>mail id wz_engg@licindia.com)</w:t>
            </w:r>
          </w:p>
          <w:p w:rsidR="00E409B6" w:rsidRPr="00F77EF3" w:rsidRDefault="00E409B6" w:rsidP="00985671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9B6" w:rsidRPr="00F77EF3" w:rsidTr="00C33557">
        <w:trPr>
          <w:trHeight w:val="506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Pre Bid Meeting</w:t>
            </w:r>
          </w:p>
        </w:tc>
        <w:tc>
          <w:tcPr>
            <w:tcW w:w="6436" w:type="dxa"/>
          </w:tcPr>
          <w:p w:rsidR="00E409B6" w:rsidRPr="00F77EF3" w:rsidRDefault="004A0329" w:rsidP="00C3355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. 04.2024  11.00 Hrs</w:t>
            </w:r>
          </w:p>
          <w:p w:rsidR="00E409B6" w:rsidRPr="00F77EF3" w:rsidRDefault="00E409B6" w:rsidP="00E019BA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7EF3">
              <w:rPr>
                <w:rFonts w:ascii="Arial" w:hAnsi="Arial" w:cs="Arial"/>
                <w:b/>
                <w:sz w:val="20"/>
                <w:szCs w:val="20"/>
              </w:rPr>
              <w:t>Engineering Dept</w:t>
            </w:r>
            <w:r w:rsidR="00E019B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19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0329">
              <w:rPr>
                <w:rFonts w:ascii="Arial" w:hAnsi="Arial" w:cs="Arial"/>
                <w:b/>
                <w:sz w:val="20"/>
                <w:szCs w:val="20"/>
              </w:rPr>
              <w:t>st Floor (west wing)</w:t>
            </w:r>
            <w:r w:rsidRPr="00F77EF3">
              <w:rPr>
                <w:rFonts w:ascii="Arial" w:hAnsi="Arial" w:cs="Arial"/>
                <w:b/>
                <w:sz w:val="20"/>
                <w:szCs w:val="20"/>
              </w:rPr>
              <w:t>, LICI, WZO, Mumbai</w:t>
            </w:r>
          </w:p>
        </w:tc>
      </w:tr>
      <w:tr w:rsidR="00E409B6" w:rsidRPr="00F77EF3" w:rsidTr="00C33557">
        <w:trPr>
          <w:trHeight w:val="505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spacing w:line="252" w:lineRule="exact"/>
              <w:ind w:left="110" w:right="442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Online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Bid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submission</w:t>
            </w:r>
            <w:r w:rsidRPr="00F77E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closing</w:t>
            </w:r>
            <w:r w:rsidRPr="00F77EF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date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&amp;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6436" w:type="dxa"/>
          </w:tcPr>
          <w:p w:rsidR="00E409B6" w:rsidRPr="00F77EF3" w:rsidRDefault="00E409B6" w:rsidP="004A0329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7EF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032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77EF3">
              <w:rPr>
                <w:rFonts w:ascii="Arial" w:hAnsi="Arial" w:cs="Arial"/>
                <w:b/>
                <w:sz w:val="20"/>
                <w:szCs w:val="20"/>
              </w:rPr>
              <w:t>.04.2024 upto</w:t>
            </w:r>
            <w:r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b/>
                <w:sz w:val="20"/>
                <w:szCs w:val="20"/>
              </w:rPr>
              <w:t>23.59</w:t>
            </w:r>
            <w:r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</w:tr>
      <w:tr w:rsidR="00E409B6" w:rsidRPr="00F77EF3" w:rsidTr="00C33557">
        <w:trPr>
          <w:trHeight w:val="506"/>
        </w:trPr>
        <w:tc>
          <w:tcPr>
            <w:tcW w:w="3038" w:type="dxa"/>
          </w:tcPr>
          <w:p w:rsidR="00E409B6" w:rsidRPr="00F77EF3" w:rsidRDefault="00E409B6" w:rsidP="00C33557">
            <w:pPr>
              <w:pStyle w:val="TableParagraph"/>
              <w:tabs>
                <w:tab w:val="left" w:pos="1218"/>
                <w:tab w:val="left" w:pos="1828"/>
              </w:tabs>
              <w:spacing w:line="252" w:lineRule="exact"/>
              <w:ind w:left="110" w:right="96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Physical</w:t>
            </w:r>
            <w:r w:rsidRPr="00F77EF3">
              <w:rPr>
                <w:rFonts w:ascii="Arial" w:hAnsi="Arial" w:cs="Arial"/>
                <w:sz w:val="20"/>
                <w:szCs w:val="20"/>
              </w:rPr>
              <w:tab/>
              <w:t>Bid</w:t>
            </w:r>
            <w:r w:rsidRPr="00F77EF3">
              <w:rPr>
                <w:rFonts w:ascii="Arial" w:hAnsi="Arial" w:cs="Arial"/>
                <w:sz w:val="20"/>
                <w:szCs w:val="20"/>
              </w:rPr>
              <w:tab/>
            </w:r>
            <w:r w:rsidRPr="00F77EF3">
              <w:rPr>
                <w:rFonts w:ascii="Arial" w:hAnsi="Arial" w:cs="Arial"/>
                <w:spacing w:val="-1"/>
                <w:sz w:val="20"/>
                <w:szCs w:val="20"/>
              </w:rPr>
              <w:t>submission</w:t>
            </w:r>
            <w:r w:rsidRPr="00F77E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closing</w:t>
            </w:r>
            <w:r w:rsidRPr="00F77EF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date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&amp;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6436" w:type="dxa"/>
          </w:tcPr>
          <w:p w:rsidR="00E409B6" w:rsidRPr="00F77EF3" w:rsidRDefault="008158DD" w:rsidP="004A0329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032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.04.2024 upto</w:t>
            </w:r>
            <w:r w:rsidR="00E409B6" w:rsidRPr="00F77E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15.00</w:t>
            </w:r>
            <w:r w:rsidR="00E409B6"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</w:tr>
      <w:tr w:rsidR="00E409B6" w:rsidRPr="00F77EF3" w:rsidTr="00C33557">
        <w:trPr>
          <w:trHeight w:val="505"/>
        </w:trPr>
        <w:tc>
          <w:tcPr>
            <w:tcW w:w="3038" w:type="dxa"/>
          </w:tcPr>
          <w:p w:rsidR="00F77EF3" w:rsidRPr="00F77EF3" w:rsidRDefault="00E409B6" w:rsidP="00C33557">
            <w:pPr>
              <w:pStyle w:val="TableParagraph"/>
              <w:spacing w:line="252" w:lineRule="exact"/>
              <w:ind w:left="110" w:right="442"/>
              <w:rPr>
                <w:rFonts w:ascii="Arial" w:hAnsi="Arial" w:cs="Arial"/>
                <w:spacing w:val="-56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 xml:space="preserve">Opening of </w:t>
            </w:r>
            <w:r w:rsidR="00F77EF3" w:rsidRPr="00F77EF3">
              <w:rPr>
                <w:rFonts w:ascii="Arial" w:hAnsi="Arial" w:cs="Arial"/>
                <w:sz w:val="20"/>
                <w:szCs w:val="20"/>
              </w:rPr>
              <w:t>EMD,</w:t>
            </w:r>
            <w:r w:rsidR="00815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EF3" w:rsidRPr="00F77EF3">
              <w:rPr>
                <w:rFonts w:ascii="Arial" w:hAnsi="Arial" w:cs="Arial"/>
                <w:sz w:val="20"/>
                <w:szCs w:val="20"/>
              </w:rPr>
              <w:t>Tender fee&amp;</w:t>
            </w:r>
            <w:r w:rsidR="00815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Technical Bid</w:t>
            </w:r>
            <w:r w:rsidRPr="00F77E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</w:p>
          <w:p w:rsidR="00E409B6" w:rsidRPr="00F77EF3" w:rsidRDefault="00E409B6" w:rsidP="00C33557">
            <w:pPr>
              <w:pStyle w:val="TableParagraph"/>
              <w:spacing w:line="252" w:lineRule="exact"/>
              <w:ind w:left="110" w:right="442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date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&amp;</w:t>
            </w:r>
            <w:r w:rsidRPr="00F77E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6436" w:type="dxa"/>
          </w:tcPr>
          <w:p w:rsidR="00E409B6" w:rsidRPr="00F77EF3" w:rsidRDefault="008158DD" w:rsidP="004A0329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>1</w:t>
            </w:r>
            <w:r w:rsidR="004A0329">
              <w:rPr>
                <w:rFonts w:ascii="Arial" w:hAnsi="Arial" w:cs="Arial"/>
                <w:b/>
                <w:spacing w:val="-2"/>
                <w:sz w:val="20"/>
                <w:szCs w:val="20"/>
              </w:rPr>
              <w:t>8</w:t>
            </w:r>
            <w:r w:rsidR="00E409B6" w:rsidRPr="00F77E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.04.2024  at 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15.30</w:t>
            </w:r>
            <w:r w:rsidR="00E409B6" w:rsidRPr="00F77E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E409B6" w:rsidRPr="00F77EF3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</w:tr>
      <w:tr w:rsidR="00E409B6" w:rsidRPr="00F77EF3" w:rsidTr="008158DD">
        <w:trPr>
          <w:trHeight w:val="566"/>
        </w:trPr>
        <w:tc>
          <w:tcPr>
            <w:tcW w:w="3038" w:type="dxa"/>
          </w:tcPr>
          <w:p w:rsidR="00E409B6" w:rsidRPr="00F77EF3" w:rsidRDefault="007A5B40" w:rsidP="00C33557">
            <w:pPr>
              <w:pStyle w:val="TableParagraph"/>
              <w:spacing w:before="1" w:line="23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Earnest Money deposit</w:t>
            </w:r>
          </w:p>
        </w:tc>
        <w:tc>
          <w:tcPr>
            <w:tcW w:w="6436" w:type="dxa"/>
          </w:tcPr>
          <w:p w:rsidR="00E409B6" w:rsidRPr="00F77EF3" w:rsidRDefault="008158DD" w:rsidP="00F77EF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5B40">
              <w:rPr>
                <w:rFonts w:ascii="Arial" w:hAnsi="Arial" w:cs="Arial"/>
                <w:b/>
                <w:sz w:val="20"/>
                <w:szCs w:val="20"/>
              </w:rPr>
              <w:t>Rs 9,16</w:t>
            </w:r>
            <w:r w:rsidR="008C58E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7A5B40">
              <w:rPr>
                <w:rFonts w:ascii="Arial" w:hAnsi="Arial" w:cs="Arial"/>
                <w:b/>
                <w:sz w:val="20"/>
                <w:szCs w:val="20"/>
              </w:rPr>
              <w:t>000/</w:t>
            </w:r>
            <w:r w:rsidR="008C58ED">
              <w:rPr>
                <w:rFonts w:ascii="Arial" w:hAnsi="Arial" w:cs="Arial"/>
                <w:b/>
                <w:sz w:val="20"/>
                <w:szCs w:val="20"/>
              </w:rPr>
              <w:t xml:space="preserve">-   </w:t>
            </w:r>
            <w:r w:rsidR="007A5B40">
              <w:rPr>
                <w:rFonts w:ascii="Arial" w:hAnsi="Arial" w:cs="Arial"/>
                <w:b/>
                <w:sz w:val="20"/>
                <w:szCs w:val="20"/>
              </w:rPr>
              <w:t>(Nine lakh &amp;</w:t>
            </w:r>
            <w:r w:rsidR="00EA1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5B40">
              <w:rPr>
                <w:rFonts w:ascii="Arial" w:hAnsi="Arial" w:cs="Arial"/>
                <w:b/>
                <w:sz w:val="20"/>
                <w:szCs w:val="20"/>
              </w:rPr>
              <w:t>sixteen thousand only)</w:t>
            </w:r>
          </w:p>
        </w:tc>
      </w:tr>
      <w:tr w:rsidR="008C58ED" w:rsidRPr="00F77EF3" w:rsidTr="008158DD">
        <w:trPr>
          <w:trHeight w:val="926"/>
        </w:trPr>
        <w:tc>
          <w:tcPr>
            <w:tcW w:w="3038" w:type="dxa"/>
          </w:tcPr>
          <w:p w:rsidR="008C58ED" w:rsidRPr="00F77EF3" w:rsidRDefault="008C58ED" w:rsidP="00031C97">
            <w:pPr>
              <w:pStyle w:val="TableParagraph"/>
              <w:spacing w:before="1" w:line="23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Tender fee</w:t>
            </w:r>
          </w:p>
        </w:tc>
        <w:tc>
          <w:tcPr>
            <w:tcW w:w="6436" w:type="dxa"/>
          </w:tcPr>
          <w:p w:rsidR="008C58ED" w:rsidRPr="00F77EF3" w:rsidRDefault="008C58ED" w:rsidP="00031C97">
            <w:pPr>
              <w:pStyle w:val="TableParagraph"/>
              <w:tabs>
                <w:tab w:val="left" w:pos="4764"/>
              </w:tabs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RS1000+ GST applicable(18%)= Rs 1180/- (Non refundable)</w:t>
            </w:r>
          </w:p>
        </w:tc>
      </w:tr>
    </w:tbl>
    <w:p w:rsidR="00E409B6" w:rsidRDefault="00E409B6" w:rsidP="007A5B40">
      <w:pPr>
        <w:pStyle w:val="BodyText"/>
        <w:spacing w:before="4"/>
        <w:ind w:firstLine="720"/>
        <w:rPr>
          <w:rFonts w:ascii="Arial" w:hAnsi="Arial" w:cs="Arial"/>
          <w:sz w:val="20"/>
          <w:szCs w:val="20"/>
        </w:rPr>
      </w:pPr>
    </w:p>
    <w:p w:rsidR="007A5B40" w:rsidRDefault="007A5B40" w:rsidP="007A5B40">
      <w:pPr>
        <w:pStyle w:val="BodyText"/>
        <w:spacing w:before="4"/>
        <w:ind w:firstLine="720"/>
        <w:rPr>
          <w:rFonts w:ascii="Arial" w:hAnsi="Arial" w:cs="Arial"/>
          <w:sz w:val="20"/>
          <w:szCs w:val="20"/>
        </w:rPr>
      </w:pPr>
    </w:p>
    <w:p w:rsidR="007A5B40" w:rsidRDefault="007A5B40" w:rsidP="007A5B40">
      <w:pPr>
        <w:pStyle w:val="BodyText"/>
        <w:spacing w:before="4"/>
        <w:ind w:firstLine="720"/>
        <w:rPr>
          <w:rFonts w:ascii="Arial" w:hAnsi="Arial" w:cs="Arial"/>
          <w:sz w:val="20"/>
          <w:szCs w:val="20"/>
        </w:rPr>
      </w:pPr>
    </w:p>
    <w:p w:rsidR="007A5B40" w:rsidRDefault="007A5B40" w:rsidP="007A5B40">
      <w:pPr>
        <w:pStyle w:val="BodyText"/>
        <w:spacing w:before="4"/>
        <w:ind w:firstLine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38"/>
        <w:gridCol w:w="6436"/>
      </w:tblGrid>
      <w:tr w:rsidR="007A5B40" w:rsidRPr="00F77EF3" w:rsidTr="00986786">
        <w:trPr>
          <w:trHeight w:val="6035"/>
        </w:trPr>
        <w:tc>
          <w:tcPr>
            <w:tcW w:w="3038" w:type="dxa"/>
          </w:tcPr>
          <w:p w:rsidR="007A5B40" w:rsidRPr="00F77EF3" w:rsidRDefault="007A5B40" w:rsidP="00031C97">
            <w:pPr>
              <w:pStyle w:val="TableParagraph"/>
              <w:spacing w:line="252" w:lineRule="exact"/>
              <w:ind w:left="110" w:right="4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Eligibility Criteria</w:t>
            </w:r>
          </w:p>
        </w:tc>
        <w:tc>
          <w:tcPr>
            <w:tcW w:w="6436" w:type="dxa"/>
          </w:tcPr>
          <w:p w:rsidR="007A5B40" w:rsidRPr="008C58ED" w:rsidRDefault="007A5B40" w:rsidP="00031C9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C58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A. Professional Experience:</w:t>
            </w:r>
          </w:p>
          <w:p w:rsidR="008C58ED" w:rsidRDefault="008C58ED" w:rsidP="00031C9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A1247" w:rsidRDefault="00EA1247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CF1D26"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During the past 7 years as on 31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  <w:vertAlign w:val="superscript"/>
              </w:rPr>
              <w:t>st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March 2024, having</w:t>
            </w:r>
          </w:p>
          <w:p w:rsidR="00EA1247" w:rsidRDefault="00EA1247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rendered Consultancy Services until completion of Projects </w:t>
            </w:r>
          </w:p>
          <w:p w:rsidR="008C58ED" w:rsidRPr="008C58ED" w:rsidRDefault="00EA1247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for residential campus with Built up Area (BUA) as below: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i)  At least 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one</w:t>
            </w: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work with BUA of 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4,25,800 Sq ft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or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ii) At least 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two </w:t>
            </w: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works with BUA of 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2,66,000 Sq ft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or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iii) At least 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three</w:t>
            </w: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works with BUA of 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2,13,000 Sq ft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(</w:t>
            </w: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iv</w:t>
            </w:r>
            <w:r w:rsidRPr="008C58ED">
              <w:rPr>
                <w:rFonts w:ascii="Bookman Old Style" w:hAnsi="Bookman Old Style" w:cs="Arial"/>
                <w:b/>
                <w:sz w:val="20"/>
                <w:szCs w:val="20"/>
              </w:rPr>
              <w:t>)</w:t>
            </w: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Experience of preparing </w:t>
            </w:r>
            <w:r w:rsidRPr="0037520A">
              <w:rPr>
                <w:rFonts w:ascii="Bookman Old Style" w:hAnsi="Bookman Old Style" w:cs="Arial"/>
                <w:b/>
                <w:sz w:val="20"/>
                <w:szCs w:val="20"/>
              </w:rPr>
              <w:t>Master plan</w:t>
            </w: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of Residential campus having area:  at least as per below: </w:t>
            </w:r>
          </w:p>
          <w:p w:rsidR="008C58ED" w:rsidRPr="008C58ED" w:rsidRDefault="00EA1247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>a</w:t>
            </w:r>
            <w:r w:rsidR="008C58ED" w:rsidRPr="008C58ED">
              <w:rPr>
                <w:b/>
                <w:bCs/>
                <w:color w:val="0D0D0D"/>
                <w:sz w:val="20"/>
                <w:szCs w:val="20"/>
              </w:rPr>
              <w:t xml:space="preserve">)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At least one work with campus area of </w:t>
            </w:r>
            <w:r w:rsidR="008C58ED" w:rsidRPr="008C58ED">
              <w:rPr>
                <w:rFonts w:ascii="Bookman Old Style" w:hAnsi="Bookman Old Style" w:cs="Arial"/>
                <w:b/>
                <w:sz w:val="20"/>
                <w:szCs w:val="20"/>
              </w:rPr>
              <w:t>4 Acres</w:t>
            </w: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or</w:t>
            </w:r>
          </w:p>
          <w:p w:rsidR="008C58ED" w:rsidRDefault="00EA1247" w:rsidP="008C58ED">
            <w:pPr>
              <w:spacing w:line="276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>b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) At least two works with campus area of </w:t>
            </w:r>
            <w:r w:rsidR="008C58ED" w:rsidRPr="008C58ED">
              <w:rPr>
                <w:rFonts w:ascii="Bookman Old Style" w:hAnsi="Bookman Old Style" w:cs="Arial"/>
                <w:b/>
                <w:sz w:val="20"/>
                <w:szCs w:val="20"/>
              </w:rPr>
              <w:t>2.5 Acres</w:t>
            </w:r>
          </w:p>
          <w:p w:rsidR="00EA1247" w:rsidRDefault="00EA1247" w:rsidP="00EA1247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CF1D26">
              <w:rPr>
                <w:rFonts w:ascii="Bookman Old Style" w:hAnsi="Bookman Old Style" w:cs="Arial"/>
                <w:b/>
                <w:sz w:val="20"/>
                <w:szCs w:val="20"/>
              </w:rPr>
              <w:t>2.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 w:rsidRPr="00EA1247">
              <w:rPr>
                <w:rFonts w:ascii="Bookman Old Style" w:hAnsi="Bookman Old Style" w:cs="Arial"/>
                <w:bCs/>
                <w:sz w:val="20"/>
                <w:szCs w:val="20"/>
              </w:rPr>
              <w:t>The firm should have minimum 5 years of experience in the</w:t>
            </w:r>
          </w:p>
          <w:p w:rsidR="00EA1247" w:rsidRDefault="00EA1247" w:rsidP="00EA1247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</w:t>
            </w:r>
            <w:r w:rsidRPr="00EA1247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field of Architectural and Engineering Consultancy and </w:t>
            </w:r>
          </w:p>
          <w:p w:rsidR="00EA1247" w:rsidRDefault="00EA1247" w:rsidP="00EA1247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</w:t>
            </w:r>
            <w:r w:rsidRPr="00EA1247">
              <w:rPr>
                <w:rFonts w:ascii="Bookman Old Style" w:hAnsi="Bookman Old Style" w:cs="Arial"/>
                <w:bCs/>
                <w:sz w:val="20"/>
                <w:szCs w:val="20"/>
              </w:rPr>
              <w:t>have one Architect as Team Leader having registration</w:t>
            </w:r>
          </w:p>
          <w:p w:rsidR="00EA1247" w:rsidRDefault="00EA1247" w:rsidP="00EA1247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</w:t>
            </w:r>
            <w:r w:rsidRPr="00EA1247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with the Council of Architects.</w:t>
            </w:r>
          </w:p>
          <w:p w:rsidR="00EA1247" w:rsidRPr="00EA1247" w:rsidRDefault="00EA1247" w:rsidP="00EA1247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</w:p>
          <w:p w:rsidR="008C58ED" w:rsidRPr="008C58ED" w:rsidRDefault="008C58ED" w:rsidP="008C58ED">
            <w:pPr>
              <w:spacing w:line="276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u w:val="single"/>
              </w:rPr>
            </w:pPr>
            <w:r w:rsidRPr="008C58ED">
              <w:rPr>
                <w:rFonts w:ascii="Bookman Old Style" w:hAnsi="Bookman Old Style" w:cs="Arial"/>
                <w:b/>
                <w:sz w:val="20"/>
                <w:szCs w:val="20"/>
                <w:u w:val="single"/>
              </w:rPr>
              <w:t>B.Financial Strength:</w:t>
            </w:r>
          </w:p>
          <w:p w:rsidR="00BA2263" w:rsidRDefault="00BA2263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1.  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Average Annual Turn Over(ATO) from Consultancy services</w:t>
            </w:r>
          </w:p>
          <w:p w:rsidR="00C52D0F" w:rsidRDefault="00BA2263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of </w:t>
            </w:r>
            <w:r w:rsidR="008C58ED" w:rsidRPr="008C58ED">
              <w:rPr>
                <w:rFonts w:ascii="Bookman Old Style" w:hAnsi="Bookman Old Style" w:cs="Arial"/>
                <w:b/>
                <w:sz w:val="20"/>
                <w:szCs w:val="20"/>
              </w:rPr>
              <w:t>Rs.2.4 crores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, during the past </w:t>
            </w:r>
            <w:r w:rsidR="00C52D0F" w:rsidRPr="00C52D0F">
              <w:rPr>
                <w:rFonts w:ascii="Bookman Old Style" w:hAnsi="Bookman Old Style" w:cs="Arial"/>
                <w:b/>
                <w:sz w:val="20"/>
                <w:szCs w:val="20"/>
              </w:rPr>
              <w:t>five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 w:rsidR="008C58ED" w:rsidRPr="00C52D0F">
              <w:rPr>
                <w:rFonts w:ascii="Bookman Old Style" w:hAnsi="Bookman Old Style" w:cs="Arial"/>
                <w:b/>
                <w:sz w:val="20"/>
                <w:szCs w:val="20"/>
              </w:rPr>
              <w:t>years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. Best of three</w:t>
            </w:r>
          </w:p>
          <w:p w:rsidR="008C58ED" w:rsidRDefault="00C52D0F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>out</w:t>
            </w:r>
            <w:r w:rsidR="00BA2263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o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f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5</w:t>
            </w:r>
            <w:r w:rsidR="008C58ED" w:rsidRPr="008C58ED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years shall be considered.</w:t>
            </w:r>
          </w:p>
          <w:p w:rsidR="00BA2263" w:rsidRDefault="00BA2263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</w:p>
          <w:p w:rsidR="00BA2263" w:rsidRDefault="00BA2263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>2 Solvency/Banker Certificate or Net worth Certificate( Any one to be submitted):</w:t>
            </w:r>
            <w:r w:rsidR="00EA1247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</w:p>
          <w:p w:rsidR="0098146B" w:rsidRDefault="0037520A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a)      Solvency /Banker certificate submitted to be at least for</w:t>
            </w:r>
          </w:p>
          <w:p w:rsidR="00222829" w:rsidRDefault="0037520A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   </w:t>
            </w:r>
            <w:r w:rsidR="0098146B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</w:t>
            </w:r>
            <w:r w:rsidRPr="0037520A">
              <w:rPr>
                <w:rFonts w:ascii="Bookman Old Style" w:hAnsi="Bookman Old Style" w:cs="Arial"/>
                <w:b/>
                <w:sz w:val="20"/>
                <w:szCs w:val="20"/>
              </w:rPr>
              <w:t>Rs 1.83 Cr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and should </w:t>
            </w:r>
            <w:r w:rsidR="00222829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not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be older than One year from</w:t>
            </w:r>
          </w:p>
          <w:p w:rsidR="0037520A" w:rsidRDefault="00222829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       </w:t>
            </w:r>
            <w:r w:rsidR="0037520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L</w:t>
            </w:r>
            <w:r w:rsidR="0037520A">
              <w:rPr>
                <w:rFonts w:ascii="Bookman Old Style" w:hAnsi="Bookman Old Style" w:cs="Arial"/>
                <w:bCs/>
                <w:sz w:val="20"/>
                <w:szCs w:val="20"/>
              </w:rPr>
              <w:t>ast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 w:rsidR="0037520A">
              <w:rPr>
                <w:rFonts w:ascii="Bookman Old Style" w:hAnsi="Bookman Old Style" w:cs="Arial"/>
                <w:bCs/>
                <w:sz w:val="20"/>
                <w:szCs w:val="20"/>
              </w:rPr>
              <w:t>date of submission of Bid.</w:t>
            </w:r>
          </w:p>
          <w:p w:rsidR="0037520A" w:rsidRDefault="0037520A" w:rsidP="008C58ED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                                  OR</w:t>
            </w:r>
          </w:p>
          <w:p w:rsidR="00BE3F51" w:rsidRDefault="0037520A" w:rsidP="0037520A">
            <w:pPr>
              <w:spacing w:line="276" w:lineRule="auto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b)</w:t>
            </w:r>
            <w:r w:rsidR="00BE3F51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Net worth Certificate of minimum </w:t>
            </w:r>
            <w:r w:rsidR="0098146B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Rs </w:t>
            </w:r>
            <w:r w:rsidR="0098146B">
              <w:rPr>
                <w:rFonts w:ascii="Bookman Old Style" w:hAnsi="Bookman Old Style" w:cs="Arial"/>
                <w:b/>
                <w:sz w:val="20"/>
                <w:szCs w:val="20"/>
              </w:rPr>
              <w:t>45.80 lakhs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</w:p>
          <w:p w:rsidR="0037520A" w:rsidRDefault="00BE3F51" w:rsidP="0037520A">
            <w:pPr>
              <w:spacing w:line="276" w:lineRule="auto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 </w:t>
            </w:r>
            <w:r w:rsidR="0098146B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    </w:t>
            </w:r>
            <w:r w:rsidR="0037520A">
              <w:rPr>
                <w:rFonts w:ascii="Bookman Old Style" w:hAnsi="Bookman Old Style" w:cs="Arial"/>
                <w:bCs/>
                <w:sz w:val="20"/>
                <w:szCs w:val="20"/>
              </w:rPr>
              <w:t>issued/Certified by Chartered Account.</w:t>
            </w:r>
          </w:p>
          <w:p w:rsidR="00BA2263" w:rsidRDefault="00BA2263" w:rsidP="0037520A">
            <w:pPr>
              <w:spacing w:line="276" w:lineRule="auto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  </w:t>
            </w:r>
          </w:p>
          <w:p w:rsidR="008C58ED" w:rsidRPr="007A5B40" w:rsidRDefault="008C58ED" w:rsidP="00031C9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A5B40" w:rsidRPr="00F77EF3" w:rsidTr="00031C97">
        <w:trPr>
          <w:trHeight w:val="254"/>
        </w:trPr>
        <w:tc>
          <w:tcPr>
            <w:tcW w:w="3038" w:type="dxa"/>
          </w:tcPr>
          <w:p w:rsidR="007A5B40" w:rsidRPr="00F77EF3" w:rsidRDefault="007A5B40" w:rsidP="00031C97">
            <w:pPr>
              <w:pStyle w:val="TableParagraph"/>
              <w:spacing w:before="1" w:line="23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77EF3">
              <w:rPr>
                <w:rFonts w:ascii="Arial" w:hAnsi="Arial" w:cs="Arial"/>
                <w:sz w:val="20"/>
                <w:szCs w:val="20"/>
              </w:rPr>
              <w:t>Contact Person(s)</w:t>
            </w:r>
            <w:r w:rsidRPr="00F77E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7EF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436" w:type="dxa"/>
          </w:tcPr>
          <w:p w:rsidR="007A5B40" w:rsidRPr="00F77EF3" w:rsidRDefault="009D1078" w:rsidP="00031C9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12" w:history="1">
              <w:r w:rsidR="007A5B40" w:rsidRPr="00F77EF3">
                <w:rPr>
                  <w:rStyle w:val="Hyperlink"/>
                  <w:rFonts w:ascii="Arial" w:hAnsi="Arial" w:cs="Arial"/>
                  <w:b/>
                  <w:sz w:val="20"/>
                  <w:szCs w:val="20"/>
                  <w:u w:val="none"/>
                </w:rPr>
                <w:t>wz_engg@licindia.com</w:t>
              </w:r>
            </w:hyperlink>
            <w:r w:rsidR="007A5B40" w:rsidRPr="00F77E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7A5B40" w:rsidRDefault="007A5B40" w:rsidP="007A5B40">
      <w:pPr>
        <w:pStyle w:val="BodyText"/>
        <w:spacing w:before="4"/>
        <w:ind w:firstLine="720"/>
        <w:rPr>
          <w:rFonts w:ascii="Arial" w:hAnsi="Arial" w:cs="Arial"/>
          <w:sz w:val="20"/>
          <w:szCs w:val="20"/>
        </w:rPr>
      </w:pPr>
    </w:p>
    <w:p w:rsidR="007A5B40" w:rsidRDefault="007A5B40" w:rsidP="007A5B40">
      <w:pPr>
        <w:pStyle w:val="BodyText"/>
        <w:spacing w:before="4"/>
        <w:ind w:firstLine="720"/>
        <w:rPr>
          <w:rFonts w:ascii="Arial" w:hAnsi="Arial" w:cs="Arial"/>
          <w:sz w:val="20"/>
          <w:szCs w:val="20"/>
        </w:rPr>
      </w:pPr>
    </w:p>
    <w:p w:rsidR="00D82EDC" w:rsidRDefault="00EA1247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spacing w:val="1"/>
          <w:sz w:val="20"/>
          <w:szCs w:val="20"/>
        </w:rPr>
      </w:pPr>
      <w:r w:rsidRPr="00F77EF3">
        <w:rPr>
          <w:rFonts w:ascii="Arial" w:hAnsi="Arial" w:cs="Arial"/>
          <w:sz w:val="20"/>
          <w:szCs w:val="20"/>
        </w:rPr>
        <w:t>Note: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Detailed tender notice (NIT)and Bid documents are ava</w:t>
      </w:r>
      <w:r w:rsidR="00581CAE">
        <w:rPr>
          <w:rFonts w:ascii="Arial" w:hAnsi="Arial" w:cs="Arial"/>
          <w:spacing w:val="1"/>
          <w:sz w:val="20"/>
          <w:szCs w:val="20"/>
        </w:rPr>
        <w:t>ilable for down load on tender portal</w:t>
      </w:r>
      <w:r w:rsidR="00581CAE" w:rsidRPr="00581CAE">
        <w:t xml:space="preserve"> </w:t>
      </w:r>
      <w:r w:rsidR="00581CAE" w:rsidRPr="00581CAE">
        <w:rPr>
          <w:rFonts w:ascii="Arial" w:hAnsi="Arial" w:cs="Arial"/>
          <w:b/>
          <w:bCs/>
          <w:spacing w:val="1"/>
          <w:sz w:val="20"/>
          <w:szCs w:val="20"/>
        </w:rPr>
        <w:t>http://www.tenderwizard.com/LIC</w:t>
      </w:r>
      <w:r w:rsidR="00581CAE">
        <w:rPr>
          <w:rFonts w:ascii="Arial" w:hAnsi="Arial" w:cs="Arial"/>
          <w:b/>
          <w:bCs/>
          <w:spacing w:val="1"/>
          <w:sz w:val="20"/>
          <w:szCs w:val="20"/>
        </w:rPr>
        <w:t xml:space="preserve"> from</w:t>
      </w:r>
      <w:r w:rsidR="00CF1D2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581CAE">
        <w:rPr>
          <w:rFonts w:ascii="Arial" w:hAnsi="Arial" w:cs="Arial"/>
          <w:b/>
          <w:bCs/>
          <w:spacing w:val="1"/>
          <w:sz w:val="20"/>
          <w:szCs w:val="20"/>
        </w:rPr>
        <w:t xml:space="preserve"> 22.03.2024 to </w:t>
      </w:r>
      <w:r w:rsidR="00985671">
        <w:rPr>
          <w:rFonts w:ascii="Arial" w:hAnsi="Arial" w:cs="Arial"/>
          <w:b/>
          <w:bCs/>
          <w:spacing w:val="1"/>
          <w:sz w:val="20"/>
          <w:szCs w:val="20"/>
        </w:rPr>
        <w:t>15</w:t>
      </w:r>
      <w:r w:rsidR="00581CAE">
        <w:rPr>
          <w:rFonts w:ascii="Arial" w:hAnsi="Arial" w:cs="Arial"/>
          <w:b/>
          <w:bCs/>
          <w:spacing w:val="1"/>
          <w:sz w:val="20"/>
          <w:szCs w:val="20"/>
        </w:rPr>
        <w:t>.04.2024</w:t>
      </w:r>
      <w:r w:rsidR="00581CAE">
        <w:rPr>
          <w:rFonts w:ascii="Arial" w:hAnsi="Arial" w:cs="Arial"/>
          <w:spacing w:val="1"/>
          <w:sz w:val="20"/>
          <w:szCs w:val="20"/>
        </w:rPr>
        <w:t xml:space="preserve"> </w:t>
      </w:r>
      <w:r w:rsidR="00D82EDC">
        <w:rPr>
          <w:rFonts w:ascii="Arial" w:hAnsi="Arial" w:cs="Arial"/>
          <w:spacing w:val="1"/>
          <w:sz w:val="20"/>
          <w:szCs w:val="20"/>
        </w:rPr>
        <w:t>.</w:t>
      </w:r>
    </w:p>
    <w:p w:rsidR="00EA1247" w:rsidRDefault="00EA1247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sz w:val="20"/>
          <w:szCs w:val="20"/>
        </w:rPr>
      </w:pPr>
      <w:r w:rsidRPr="00F77EF3">
        <w:rPr>
          <w:rFonts w:ascii="Arial" w:hAnsi="Arial" w:cs="Arial"/>
          <w:sz w:val="20"/>
          <w:szCs w:val="20"/>
        </w:rPr>
        <w:t>Any addendum/ corrigendum/ sale date extension in respect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of above tender</w:t>
      </w:r>
      <w:r w:rsidRPr="00F77EF3">
        <w:rPr>
          <w:rFonts w:ascii="Arial" w:hAnsi="Arial" w:cs="Arial"/>
          <w:spacing w:val="58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shall be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 xml:space="preserve">issued only on website: </w:t>
      </w:r>
      <w:hyperlink r:id="rId13">
        <w:r w:rsidRPr="00F77EF3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http://www.tenderwizard.com/LIC</w:t>
        </w:r>
        <w:r w:rsidRPr="00F77EF3"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  <w:r w:rsidRPr="00F77EF3">
        <w:rPr>
          <w:rFonts w:ascii="Arial" w:hAnsi="Arial" w:cs="Arial"/>
          <w:sz w:val="20"/>
          <w:szCs w:val="20"/>
        </w:rPr>
        <w:t>only and no separate notification shall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be issued in the press. Bidders are therefore requested to regularly visit the said website to keep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themselves</w:t>
      </w:r>
      <w:r w:rsidRPr="00F77EF3">
        <w:rPr>
          <w:rFonts w:ascii="Arial" w:hAnsi="Arial" w:cs="Arial"/>
          <w:spacing w:val="1"/>
          <w:sz w:val="20"/>
          <w:szCs w:val="20"/>
        </w:rPr>
        <w:t xml:space="preserve"> </w:t>
      </w:r>
      <w:r w:rsidRPr="00F77EF3">
        <w:rPr>
          <w:rFonts w:ascii="Arial" w:hAnsi="Arial" w:cs="Arial"/>
          <w:sz w:val="20"/>
          <w:szCs w:val="20"/>
        </w:rPr>
        <w:t>updated</w:t>
      </w:r>
      <w:r>
        <w:rPr>
          <w:rFonts w:ascii="Arial" w:hAnsi="Arial" w:cs="Arial"/>
          <w:sz w:val="20"/>
          <w:szCs w:val="20"/>
        </w:rPr>
        <w:t>.</w:t>
      </w:r>
    </w:p>
    <w:p w:rsidR="0037520A" w:rsidRDefault="0037520A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sz w:val="20"/>
          <w:szCs w:val="20"/>
        </w:rPr>
      </w:pPr>
    </w:p>
    <w:p w:rsidR="00D82EDC" w:rsidRDefault="00D82EDC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sz w:val="20"/>
          <w:szCs w:val="20"/>
        </w:rPr>
      </w:pPr>
    </w:p>
    <w:p w:rsidR="00D82EDC" w:rsidRDefault="00D82EDC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sz w:val="20"/>
          <w:szCs w:val="20"/>
        </w:rPr>
      </w:pPr>
    </w:p>
    <w:p w:rsidR="00EA1247" w:rsidRDefault="00EA1247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sz w:val="20"/>
          <w:szCs w:val="20"/>
        </w:rPr>
      </w:pPr>
    </w:p>
    <w:p w:rsidR="00EA1247" w:rsidRPr="00F77EF3" w:rsidRDefault="00EA1247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b/>
          <w:bCs/>
          <w:sz w:val="20"/>
          <w:szCs w:val="20"/>
        </w:rPr>
      </w:pPr>
      <w:r w:rsidRPr="00F77EF3">
        <w:rPr>
          <w:rFonts w:ascii="Arial" w:hAnsi="Arial" w:cs="Arial"/>
          <w:sz w:val="20"/>
          <w:szCs w:val="20"/>
        </w:rPr>
        <w:t>.</w:t>
      </w:r>
      <w:r w:rsidRPr="00F77EF3">
        <w:rPr>
          <w:rFonts w:ascii="Arial" w:hAnsi="Arial" w:cs="Arial"/>
          <w:b/>
          <w:bCs/>
          <w:sz w:val="20"/>
          <w:szCs w:val="20"/>
        </w:rPr>
        <w:t xml:space="preserve">Date </w:t>
      </w:r>
      <w:r w:rsidR="00E019BA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22.03.2024</w:t>
      </w:r>
      <w:r w:rsidRPr="00F77EF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F77EF3">
        <w:rPr>
          <w:rFonts w:ascii="Arial" w:hAnsi="Arial" w:cs="Arial"/>
          <w:b/>
          <w:bCs/>
          <w:sz w:val="20"/>
          <w:szCs w:val="20"/>
        </w:rPr>
        <w:t xml:space="preserve">        CHIEF ENGINEER </w:t>
      </w:r>
    </w:p>
    <w:p w:rsidR="00EA1247" w:rsidRPr="00F77EF3" w:rsidRDefault="00EA1247" w:rsidP="00EA1247">
      <w:pPr>
        <w:pStyle w:val="BodyText"/>
        <w:spacing w:line="244" w:lineRule="auto"/>
        <w:ind w:left="240" w:right="193"/>
        <w:jc w:val="both"/>
        <w:rPr>
          <w:rFonts w:ascii="Arial" w:hAnsi="Arial" w:cs="Arial"/>
          <w:b/>
          <w:bCs/>
          <w:sz w:val="20"/>
          <w:szCs w:val="20"/>
        </w:rPr>
      </w:pPr>
    </w:p>
    <w:p w:rsidR="00BA2D2B" w:rsidRPr="00B83565" w:rsidRDefault="00BA2D2B" w:rsidP="00B83565">
      <w:pPr>
        <w:jc w:val="right"/>
      </w:pPr>
    </w:p>
    <w:sectPr w:rsidR="00BA2D2B" w:rsidRPr="00B83565" w:rsidSect="00973A0B">
      <w:headerReference w:type="even" r:id="rId14"/>
      <w:headerReference w:type="default" r:id="rId15"/>
      <w:footerReference w:type="default" r:id="rId16"/>
      <w:pgSz w:w="11909" w:h="16834" w:code="9"/>
      <w:pgMar w:top="1440" w:right="8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AFB" w:rsidRDefault="007A7AFB">
      <w:r>
        <w:separator/>
      </w:r>
    </w:p>
  </w:endnote>
  <w:endnote w:type="continuationSeparator" w:id="1">
    <w:p w:rsidR="007A7AFB" w:rsidRDefault="007A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EF" w:rsidRPr="0067152A" w:rsidRDefault="009D1078" w:rsidP="00C80747">
    <w:pPr>
      <w:pStyle w:val="Footer"/>
      <w:rPr>
        <w:rFonts w:cs="Mangal"/>
        <w:sz w:val="18"/>
        <w:szCs w:val="18"/>
      </w:rPr>
    </w:pPr>
    <w:r>
      <w:rPr>
        <w:rFonts w:cs="Mangal"/>
        <w:noProof/>
        <w:sz w:val="18"/>
        <w:szCs w:val="18"/>
        <w:lang w:bidi="ar-SA"/>
      </w:rPr>
      <w:pict>
        <v:line id="_x0000_s2052" style="position:absolute;z-index:251658240" from="-1in,-2.45pt" to="522pt,-2.45pt"/>
      </w:pict>
    </w:r>
    <w:r w:rsidR="000377EF" w:rsidRPr="0067152A">
      <w:rPr>
        <w:rFonts w:cs="Arial Unicode MS" w:hint="cs"/>
        <w:sz w:val="18"/>
        <w:szCs w:val="18"/>
        <w:cs/>
      </w:rPr>
      <w:t>भियांत्रिकी विभाग</w:t>
    </w:r>
    <w:r w:rsidR="000377EF" w:rsidRPr="0067152A">
      <w:rPr>
        <w:rFonts w:cs="Mangal" w:hint="cs"/>
        <w:sz w:val="18"/>
        <w:szCs w:val="18"/>
        <w:cs/>
      </w:rPr>
      <w:t xml:space="preserve">, </w:t>
    </w:r>
    <w:r w:rsidR="00ED4363">
      <w:rPr>
        <w:rFonts w:cs="Arial Unicode MS" w:hint="cs"/>
        <w:sz w:val="18"/>
        <w:szCs w:val="18"/>
        <w:cs/>
      </w:rPr>
      <w:t>पहलि</w:t>
    </w:r>
    <w:r w:rsidR="000377EF" w:rsidRPr="0067152A">
      <w:rPr>
        <w:rFonts w:cs="Arial Unicode MS" w:hint="cs"/>
        <w:sz w:val="18"/>
        <w:szCs w:val="18"/>
        <w:cs/>
      </w:rPr>
      <w:t xml:space="preserve"> मंजील</w:t>
    </w:r>
    <w:r w:rsidR="000377EF" w:rsidRPr="0067152A">
      <w:rPr>
        <w:rFonts w:cs="Mangal" w:hint="cs"/>
        <w:sz w:val="18"/>
        <w:szCs w:val="18"/>
        <w:cs/>
      </w:rPr>
      <w:t xml:space="preserve">, </w:t>
    </w:r>
    <w:r w:rsidR="00ED4363">
      <w:rPr>
        <w:rFonts w:cs="Arial Unicode MS" w:hint="cs"/>
        <w:sz w:val="18"/>
        <w:szCs w:val="18"/>
        <w:cs/>
      </w:rPr>
      <w:t xml:space="preserve">पशिम क्षेत्रिय </w:t>
    </w:r>
    <w:r w:rsidR="000377EF" w:rsidRPr="0067152A">
      <w:rPr>
        <w:rFonts w:cs="Arial Unicode MS" w:hint="cs"/>
        <w:sz w:val="18"/>
        <w:szCs w:val="18"/>
        <w:cs/>
      </w:rPr>
      <w:t>कार्यालय</w:t>
    </w:r>
    <w:r w:rsidR="000377EF" w:rsidRPr="0067152A">
      <w:rPr>
        <w:rFonts w:cs="Mangal" w:hint="cs"/>
        <w:sz w:val="18"/>
        <w:szCs w:val="18"/>
        <w:cs/>
      </w:rPr>
      <w:t xml:space="preserve">, </w:t>
    </w:r>
    <w:r w:rsidR="000377EF" w:rsidRPr="0067152A">
      <w:rPr>
        <w:rFonts w:cs="Mangal" w:hint="cs"/>
        <w:sz w:val="18"/>
        <w:szCs w:val="18"/>
      </w:rPr>
      <w:t>“</w:t>
    </w:r>
    <w:r w:rsidR="000377EF" w:rsidRPr="0067152A">
      <w:rPr>
        <w:rFonts w:cs="Arial Unicode MS" w:hint="cs"/>
        <w:sz w:val="18"/>
        <w:szCs w:val="18"/>
        <w:cs/>
      </w:rPr>
      <w:t>योगक्षेम</w:t>
    </w:r>
    <w:r w:rsidR="000377EF" w:rsidRPr="0067152A">
      <w:rPr>
        <w:rFonts w:cs="Mangal" w:hint="cs"/>
        <w:sz w:val="18"/>
        <w:szCs w:val="18"/>
      </w:rPr>
      <w:t>”</w:t>
    </w:r>
    <w:r w:rsidR="000377EF" w:rsidRPr="0067152A">
      <w:rPr>
        <w:rFonts w:cs="Mangal" w:hint="cs"/>
        <w:sz w:val="18"/>
        <w:szCs w:val="18"/>
        <w:cs/>
      </w:rPr>
      <w:t xml:space="preserve">, </w:t>
    </w:r>
    <w:r w:rsidR="000377EF" w:rsidRPr="0067152A">
      <w:rPr>
        <w:rFonts w:cs="Arial Unicode MS" w:hint="cs"/>
        <w:sz w:val="18"/>
        <w:szCs w:val="18"/>
        <w:cs/>
      </w:rPr>
      <w:t>जीवन बीमा मार्ग</w:t>
    </w:r>
    <w:r w:rsidR="000377EF" w:rsidRPr="0067152A">
      <w:rPr>
        <w:rFonts w:cs="Mangal" w:hint="cs"/>
        <w:sz w:val="18"/>
        <w:szCs w:val="18"/>
        <w:cs/>
      </w:rPr>
      <w:t xml:space="preserve">, </w:t>
    </w:r>
    <w:r w:rsidR="000377EF" w:rsidRPr="0067152A">
      <w:rPr>
        <w:rFonts w:cs="Arial Unicode MS" w:hint="cs"/>
        <w:sz w:val="18"/>
        <w:szCs w:val="18"/>
        <w:cs/>
      </w:rPr>
      <w:t xml:space="preserve">मुंबई </w:t>
    </w:r>
    <w:r w:rsidR="000377EF" w:rsidRPr="0067152A">
      <w:rPr>
        <w:rFonts w:cs="Mangal" w:hint="cs"/>
        <w:sz w:val="18"/>
        <w:szCs w:val="18"/>
        <w:cs/>
      </w:rPr>
      <w:t>- 400 021.</w:t>
    </w:r>
  </w:p>
  <w:p w:rsidR="000377EF" w:rsidRPr="0067152A" w:rsidRDefault="000377EF" w:rsidP="00C80747">
    <w:pPr>
      <w:pStyle w:val="Footer"/>
      <w:rPr>
        <w:rFonts w:ascii="Arial" w:hAnsi="Arial" w:cs="Arial"/>
        <w:sz w:val="18"/>
        <w:szCs w:val="18"/>
      </w:rPr>
    </w:pPr>
    <w:r w:rsidRPr="0067152A">
      <w:rPr>
        <w:rFonts w:cs="Arial Unicode MS" w:hint="cs"/>
        <w:sz w:val="18"/>
        <w:szCs w:val="18"/>
        <w:cs/>
      </w:rPr>
      <w:t>दूरभाष</w:t>
    </w:r>
    <w:r w:rsidRPr="0067152A">
      <w:rPr>
        <w:rFonts w:cs="Mangal" w:hint="cs"/>
        <w:sz w:val="18"/>
        <w:szCs w:val="18"/>
        <w:cs/>
      </w:rPr>
      <w:t>: 022-</w:t>
    </w:r>
    <w:r w:rsidR="00ED4363">
      <w:rPr>
        <w:sz w:val="20"/>
      </w:rPr>
      <w:t>22820291</w:t>
    </w:r>
    <w:r w:rsidRPr="0067152A">
      <w:rPr>
        <w:rFonts w:cs="Mangal" w:hint="cs"/>
        <w:sz w:val="18"/>
        <w:szCs w:val="18"/>
        <w:cs/>
      </w:rPr>
      <w:t xml:space="preserve">,  </w:t>
    </w:r>
    <w:r w:rsidRPr="0067152A">
      <w:rPr>
        <w:rFonts w:cs="Arial Unicode MS" w:hint="cs"/>
        <w:sz w:val="18"/>
        <w:szCs w:val="18"/>
        <w:cs/>
      </w:rPr>
      <w:t>ई</w:t>
    </w:r>
    <w:r w:rsidRPr="0067152A">
      <w:rPr>
        <w:rFonts w:cs="Mangal" w:hint="cs"/>
        <w:sz w:val="18"/>
        <w:szCs w:val="18"/>
        <w:cs/>
      </w:rPr>
      <w:t>-</w:t>
    </w:r>
    <w:r w:rsidRPr="0067152A">
      <w:rPr>
        <w:rFonts w:cs="Arial Unicode MS" w:hint="cs"/>
        <w:sz w:val="18"/>
        <w:szCs w:val="18"/>
        <w:cs/>
      </w:rPr>
      <w:t>मेल</w:t>
    </w:r>
    <w:r w:rsidRPr="0067152A">
      <w:rPr>
        <w:rFonts w:cs="Mangal" w:hint="cs"/>
        <w:sz w:val="18"/>
        <w:szCs w:val="18"/>
        <w:cs/>
      </w:rPr>
      <w:t xml:space="preserve">: </w:t>
    </w:r>
    <w:r w:rsidR="00ED4363">
      <w:rPr>
        <w:rFonts w:ascii="Mangal" w:hAnsi="Mangal" w:cs="Mangal"/>
        <w:sz w:val="18"/>
        <w:szCs w:val="18"/>
      </w:rPr>
      <w:t>wz</w:t>
    </w:r>
    <w:r w:rsidRPr="0067152A">
      <w:rPr>
        <w:rFonts w:ascii="Arial" w:hAnsi="Arial" w:cs="Arial"/>
        <w:sz w:val="18"/>
        <w:szCs w:val="18"/>
      </w:rPr>
      <w:t>_engg@licindia.com</w:t>
    </w:r>
  </w:p>
  <w:p w:rsidR="000377EF" w:rsidRPr="0067152A" w:rsidRDefault="000377EF" w:rsidP="00C80747">
    <w:pPr>
      <w:pStyle w:val="Footer"/>
      <w:rPr>
        <w:rFonts w:ascii="Arial" w:hAnsi="Arial" w:cs="Arial"/>
        <w:sz w:val="18"/>
        <w:szCs w:val="18"/>
      </w:rPr>
    </w:pPr>
  </w:p>
  <w:p w:rsidR="000377EF" w:rsidRPr="0067152A" w:rsidRDefault="000377EF" w:rsidP="005C2EA7">
    <w:pPr>
      <w:pStyle w:val="Footer"/>
      <w:tabs>
        <w:tab w:val="clear" w:pos="8640"/>
        <w:tab w:val="right" w:pos="9120"/>
      </w:tabs>
      <w:rPr>
        <w:rFonts w:ascii="Arial" w:hAnsi="Arial" w:cs="Arial"/>
        <w:sz w:val="18"/>
        <w:szCs w:val="18"/>
      </w:rPr>
    </w:pPr>
    <w:r w:rsidRPr="0067152A">
      <w:rPr>
        <w:rFonts w:ascii="Arial" w:hAnsi="Arial" w:cs="Arial"/>
        <w:sz w:val="18"/>
        <w:szCs w:val="18"/>
      </w:rPr>
      <w:t xml:space="preserve">Engineering Dept., </w:t>
    </w:r>
    <w:r w:rsidR="00ED4363">
      <w:rPr>
        <w:rFonts w:ascii="Arial" w:hAnsi="Arial" w:cs="Arial"/>
        <w:sz w:val="18"/>
        <w:szCs w:val="18"/>
      </w:rPr>
      <w:t>1</w:t>
    </w:r>
    <w:r w:rsidR="00ED4363" w:rsidRPr="00ED4363">
      <w:rPr>
        <w:rFonts w:ascii="Arial" w:hAnsi="Arial" w:cs="Arial"/>
        <w:sz w:val="18"/>
        <w:szCs w:val="18"/>
        <w:vertAlign w:val="superscript"/>
      </w:rPr>
      <w:t>st</w:t>
    </w:r>
    <w:r w:rsidR="00ED4363">
      <w:rPr>
        <w:rFonts w:ascii="Arial" w:hAnsi="Arial" w:cs="Arial"/>
        <w:sz w:val="18"/>
        <w:szCs w:val="18"/>
      </w:rPr>
      <w:t xml:space="preserve"> Floor, Western Zonal Office</w:t>
    </w:r>
    <w:r w:rsidR="0081351A">
      <w:rPr>
        <w:rFonts w:ascii="Arial" w:hAnsi="Arial" w:cs="Arial"/>
        <w:sz w:val="18"/>
        <w:szCs w:val="18"/>
      </w:rPr>
      <w:t>,</w:t>
    </w:r>
    <w:r w:rsidRPr="0067152A">
      <w:rPr>
        <w:rFonts w:ascii="Arial" w:hAnsi="Arial" w:cs="Arial"/>
        <w:sz w:val="18"/>
        <w:szCs w:val="18"/>
      </w:rPr>
      <w:t xml:space="preserve"> “Yogakshema”, Jeevan Bima Marg, Mumbai – 400 021.</w:t>
    </w:r>
  </w:p>
  <w:p w:rsidR="000377EF" w:rsidRPr="0067152A" w:rsidRDefault="000377EF" w:rsidP="005C2EA7">
    <w:pPr>
      <w:pStyle w:val="Footer"/>
      <w:tabs>
        <w:tab w:val="clear" w:pos="8640"/>
        <w:tab w:val="right" w:pos="9120"/>
      </w:tabs>
      <w:rPr>
        <w:rFonts w:ascii="Arial" w:hAnsi="Arial" w:cs="Arial"/>
        <w:sz w:val="18"/>
        <w:szCs w:val="18"/>
      </w:rPr>
    </w:pPr>
    <w:r w:rsidRPr="0067152A">
      <w:rPr>
        <w:rFonts w:ascii="Arial" w:hAnsi="Arial" w:cs="Arial"/>
        <w:sz w:val="18"/>
        <w:szCs w:val="18"/>
      </w:rPr>
      <w:t>Tel.: 022-</w:t>
    </w:r>
    <w:r w:rsidR="00ED4363">
      <w:rPr>
        <w:sz w:val="20"/>
      </w:rPr>
      <w:t>22820291</w:t>
    </w:r>
    <w:r w:rsidRPr="0067152A">
      <w:rPr>
        <w:rFonts w:ascii="Arial" w:hAnsi="Arial" w:cs="Arial"/>
        <w:sz w:val="18"/>
        <w:szCs w:val="18"/>
      </w:rPr>
      <w:t xml:space="preserve"> E-mail: </w:t>
    </w:r>
    <w:r w:rsidR="00ED4363">
      <w:rPr>
        <w:rFonts w:ascii="Arial" w:hAnsi="Arial" w:cs="Arial"/>
        <w:sz w:val="18"/>
        <w:szCs w:val="18"/>
      </w:rPr>
      <w:t>wz</w:t>
    </w:r>
    <w:r w:rsidRPr="0067152A">
      <w:rPr>
        <w:rFonts w:ascii="Arial" w:hAnsi="Arial" w:cs="Arial"/>
        <w:sz w:val="18"/>
        <w:szCs w:val="18"/>
      </w:rPr>
      <w:t>_engg@licindia.com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AFB" w:rsidRDefault="007A7AFB">
      <w:r>
        <w:separator/>
      </w:r>
    </w:p>
  </w:footnote>
  <w:footnote w:type="continuationSeparator" w:id="1">
    <w:p w:rsidR="007A7AFB" w:rsidRDefault="007A7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EF" w:rsidRDefault="009D1078">
    <w:pPr>
      <w:pStyle w:val="Header"/>
    </w:pPr>
    <w:r>
      <w:rPr>
        <w:noProof/>
        <w:lang w:bidi="ar-SA"/>
      </w:rPr>
      <w:pict>
        <v:line id="_x0000_s2051" style="position:absolute;z-index:251657216" from="-1in,0" to="522pt,0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A4D"/>
    <w:multiLevelType w:val="hybridMultilevel"/>
    <w:tmpl w:val="56823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B2C94"/>
    <w:multiLevelType w:val="hybridMultilevel"/>
    <w:tmpl w:val="8354B4F8"/>
    <w:lvl w:ilvl="0" w:tplc="1D92C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E7FC1"/>
    <w:multiLevelType w:val="hybridMultilevel"/>
    <w:tmpl w:val="BCEEA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7110"/>
    <w:multiLevelType w:val="multilevel"/>
    <w:tmpl w:val="5682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A335BE"/>
    <w:multiLevelType w:val="hybridMultilevel"/>
    <w:tmpl w:val="CBDAF040"/>
    <w:lvl w:ilvl="0" w:tplc="2488B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B60ED"/>
    <w:multiLevelType w:val="multilevel"/>
    <w:tmpl w:val="6B16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C1A80"/>
    <w:multiLevelType w:val="hybridMultilevel"/>
    <w:tmpl w:val="ED3E16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B41EF"/>
    <w:multiLevelType w:val="hybridMultilevel"/>
    <w:tmpl w:val="3BA81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E0497"/>
    <w:multiLevelType w:val="hybridMultilevel"/>
    <w:tmpl w:val="A656A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1E3227"/>
    <w:multiLevelType w:val="hybridMultilevel"/>
    <w:tmpl w:val="63FE63C2"/>
    <w:lvl w:ilvl="0" w:tplc="5EF2F3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9085B"/>
    <w:multiLevelType w:val="hybridMultilevel"/>
    <w:tmpl w:val="1B74A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5113A"/>
    <w:multiLevelType w:val="hybridMultilevel"/>
    <w:tmpl w:val="9A7E51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75285A"/>
    <w:multiLevelType w:val="hybridMultilevel"/>
    <w:tmpl w:val="C7440C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418B8"/>
    <w:multiLevelType w:val="hybridMultilevel"/>
    <w:tmpl w:val="1A50BC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1BC049D"/>
    <w:multiLevelType w:val="hybridMultilevel"/>
    <w:tmpl w:val="6B169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0B602C"/>
    <w:multiLevelType w:val="hybridMultilevel"/>
    <w:tmpl w:val="61846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1D549D"/>
    <w:multiLevelType w:val="hybridMultilevel"/>
    <w:tmpl w:val="6F1AC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C4097"/>
    <w:multiLevelType w:val="hybridMultilevel"/>
    <w:tmpl w:val="646A9CAE"/>
    <w:lvl w:ilvl="0" w:tplc="6E0C5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B35B1E"/>
    <w:multiLevelType w:val="hybridMultilevel"/>
    <w:tmpl w:val="FF04C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A01CFD"/>
    <w:multiLevelType w:val="hybridMultilevel"/>
    <w:tmpl w:val="541AE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A42D77"/>
    <w:multiLevelType w:val="multilevel"/>
    <w:tmpl w:val="5682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26B36"/>
    <w:multiLevelType w:val="hybridMultilevel"/>
    <w:tmpl w:val="8C92521A"/>
    <w:lvl w:ilvl="0" w:tplc="9418C9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E234F"/>
    <w:multiLevelType w:val="multilevel"/>
    <w:tmpl w:val="5682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81C52"/>
    <w:multiLevelType w:val="hybridMultilevel"/>
    <w:tmpl w:val="A3D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426F1"/>
    <w:multiLevelType w:val="hybridMultilevel"/>
    <w:tmpl w:val="6316C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F2E89"/>
    <w:multiLevelType w:val="hybridMultilevel"/>
    <w:tmpl w:val="F73A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467B5"/>
    <w:multiLevelType w:val="hybridMultilevel"/>
    <w:tmpl w:val="CCE2B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22"/>
  </w:num>
  <w:num w:numId="5">
    <w:abstractNumId w:val="14"/>
  </w:num>
  <w:num w:numId="6">
    <w:abstractNumId w:val="3"/>
  </w:num>
  <w:num w:numId="7">
    <w:abstractNumId w:val="15"/>
  </w:num>
  <w:num w:numId="8">
    <w:abstractNumId w:val="20"/>
  </w:num>
  <w:num w:numId="9">
    <w:abstractNumId w:val="26"/>
  </w:num>
  <w:num w:numId="10">
    <w:abstractNumId w:val="5"/>
  </w:num>
  <w:num w:numId="11">
    <w:abstractNumId w:val="7"/>
  </w:num>
  <w:num w:numId="12">
    <w:abstractNumId w:val="9"/>
  </w:num>
  <w:num w:numId="13">
    <w:abstractNumId w:val="17"/>
  </w:num>
  <w:num w:numId="14">
    <w:abstractNumId w:val="8"/>
  </w:num>
  <w:num w:numId="15">
    <w:abstractNumId w:val="19"/>
  </w:num>
  <w:num w:numId="16">
    <w:abstractNumId w:val="11"/>
  </w:num>
  <w:num w:numId="17">
    <w:abstractNumId w:val="16"/>
  </w:num>
  <w:num w:numId="18">
    <w:abstractNumId w:val="6"/>
  </w:num>
  <w:num w:numId="19">
    <w:abstractNumId w:val="12"/>
  </w:num>
  <w:num w:numId="20">
    <w:abstractNumId w:val="23"/>
  </w:num>
  <w:num w:numId="21">
    <w:abstractNumId w:val="24"/>
  </w:num>
  <w:num w:numId="22">
    <w:abstractNumId w:val="2"/>
  </w:num>
  <w:num w:numId="23">
    <w:abstractNumId w:val="25"/>
  </w:num>
  <w:num w:numId="24">
    <w:abstractNumId w:val="4"/>
  </w:num>
  <w:num w:numId="25">
    <w:abstractNumId w:val="21"/>
  </w:num>
  <w:num w:numId="26">
    <w:abstractNumId w:val="1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16703"/>
    <w:rsid w:val="000113D0"/>
    <w:rsid w:val="00017CB5"/>
    <w:rsid w:val="00027183"/>
    <w:rsid w:val="0002752A"/>
    <w:rsid w:val="00030CCB"/>
    <w:rsid w:val="00032A31"/>
    <w:rsid w:val="000332D5"/>
    <w:rsid w:val="00034E9B"/>
    <w:rsid w:val="000377EF"/>
    <w:rsid w:val="00040571"/>
    <w:rsid w:val="00045B67"/>
    <w:rsid w:val="00050508"/>
    <w:rsid w:val="0005445D"/>
    <w:rsid w:val="00055CC7"/>
    <w:rsid w:val="00055D1E"/>
    <w:rsid w:val="00061C95"/>
    <w:rsid w:val="00064565"/>
    <w:rsid w:val="00064633"/>
    <w:rsid w:val="0006721B"/>
    <w:rsid w:val="00073EFE"/>
    <w:rsid w:val="00076A5C"/>
    <w:rsid w:val="00091228"/>
    <w:rsid w:val="000918BE"/>
    <w:rsid w:val="000A494C"/>
    <w:rsid w:val="000B2BED"/>
    <w:rsid w:val="000B7E87"/>
    <w:rsid w:val="000C1CB6"/>
    <w:rsid w:val="000D085D"/>
    <w:rsid w:val="000D4865"/>
    <w:rsid w:val="000D4BA5"/>
    <w:rsid w:val="000D5D65"/>
    <w:rsid w:val="000E1892"/>
    <w:rsid w:val="000E3785"/>
    <w:rsid w:val="000E61F4"/>
    <w:rsid w:val="000E66D6"/>
    <w:rsid w:val="000E7A6A"/>
    <w:rsid w:val="000F14D8"/>
    <w:rsid w:val="001018B5"/>
    <w:rsid w:val="0011082C"/>
    <w:rsid w:val="001238C7"/>
    <w:rsid w:val="00123F31"/>
    <w:rsid w:val="001269A0"/>
    <w:rsid w:val="001432BD"/>
    <w:rsid w:val="001459E7"/>
    <w:rsid w:val="00151759"/>
    <w:rsid w:val="001519B7"/>
    <w:rsid w:val="00160597"/>
    <w:rsid w:val="0016519D"/>
    <w:rsid w:val="001652FC"/>
    <w:rsid w:val="00172052"/>
    <w:rsid w:val="0017415B"/>
    <w:rsid w:val="00175654"/>
    <w:rsid w:val="00181788"/>
    <w:rsid w:val="00182BE5"/>
    <w:rsid w:val="001913FF"/>
    <w:rsid w:val="00197419"/>
    <w:rsid w:val="001977C1"/>
    <w:rsid w:val="001A0FA5"/>
    <w:rsid w:val="001B0B6C"/>
    <w:rsid w:val="001B10EE"/>
    <w:rsid w:val="001C16FA"/>
    <w:rsid w:val="001C2EC3"/>
    <w:rsid w:val="001D3171"/>
    <w:rsid w:val="001D4C4B"/>
    <w:rsid w:val="001D54B8"/>
    <w:rsid w:val="001E6FD8"/>
    <w:rsid w:val="001E7781"/>
    <w:rsid w:val="001F7AAE"/>
    <w:rsid w:val="002025C1"/>
    <w:rsid w:val="00204741"/>
    <w:rsid w:val="00210E8A"/>
    <w:rsid w:val="00212FA8"/>
    <w:rsid w:val="00214768"/>
    <w:rsid w:val="00222829"/>
    <w:rsid w:val="0022622A"/>
    <w:rsid w:val="00232EF8"/>
    <w:rsid w:val="00242207"/>
    <w:rsid w:val="002426CF"/>
    <w:rsid w:val="00246515"/>
    <w:rsid w:val="0025470F"/>
    <w:rsid w:val="002604C9"/>
    <w:rsid w:val="002620A4"/>
    <w:rsid w:val="0026773E"/>
    <w:rsid w:val="00272461"/>
    <w:rsid w:val="00282434"/>
    <w:rsid w:val="00283D9C"/>
    <w:rsid w:val="0029455B"/>
    <w:rsid w:val="00294BF6"/>
    <w:rsid w:val="00295AD9"/>
    <w:rsid w:val="002A4C7C"/>
    <w:rsid w:val="002C0F76"/>
    <w:rsid w:val="002C4193"/>
    <w:rsid w:val="002C66F9"/>
    <w:rsid w:val="002D1A2F"/>
    <w:rsid w:val="002D6CC8"/>
    <w:rsid w:val="002D7D22"/>
    <w:rsid w:val="002E5DE5"/>
    <w:rsid w:val="002F5602"/>
    <w:rsid w:val="00303159"/>
    <w:rsid w:val="003134F5"/>
    <w:rsid w:val="0032222C"/>
    <w:rsid w:val="00336BCB"/>
    <w:rsid w:val="003447D8"/>
    <w:rsid w:val="00353FD0"/>
    <w:rsid w:val="00360D1F"/>
    <w:rsid w:val="00374161"/>
    <w:rsid w:val="00374F46"/>
    <w:rsid w:val="0037520A"/>
    <w:rsid w:val="00381B5F"/>
    <w:rsid w:val="00384408"/>
    <w:rsid w:val="00394D94"/>
    <w:rsid w:val="00397EAC"/>
    <w:rsid w:val="003A0F98"/>
    <w:rsid w:val="003A4EB7"/>
    <w:rsid w:val="003B2D47"/>
    <w:rsid w:val="003C3F3D"/>
    <w:rsid w:val="003D3CC8"/>
    <w:rsid w:val="003E2810"/>
    <w:rsid w:val="003E2E32"/>
    <w:rsid w:val="003F1E94"/>
    <w:rsid w:val="003F2E7D"/>
    <w:rsid w:val="003F6124"/>
    <w:rsid w:val="003F64BB"/>
    <w:rsid w:val="003F7FF7"/>
    <w:rsid w:val="00403746"/>
    <w:rsid w:val="0042727A"/>
    <w:rsid w:val="0043787B"/>
    <w:rsid w:val="00437F96"/>
    <w:rsid w:val="00441385"/>
    <w:rsid w:val="00443BEE"/>
    <w:rsid w:val="00454A5C"/>
    <w:rsid w:val="00456580"/>
    <w:rsid w:val="004600D0"/>
    <w:rsid w:val="00470604"/>
    <w:rsid w:val="00470D65"/>
    <w:rsid w:val="00483DAB"/>
    <w:rsid w:val="0048783B"/>
    <w:rsid w:val="004A0329"/>
    <w:rsid w:val="004A28B7"/>
    <w:rsid w:val="004A4B2A"/>
    <w:rsid w:val="004A66EC"/>
    <w:rsid w:val="004B66FE"/>
    <w:rsid w:val="004C2374"/>
    <w:rsid w:val="004C324F"/>
    <w:rsid w:val="004C67D6"/>
    <w:rsid w:val="004D1786"/>
    <w:rsid w:val="004E19EF"/>
    <w:rsid w:val="004E4672"/>
    <w:rsid w:val="004F6809"/>
    <w:rsid w:val="005071D6"/>
    <w:rsid w:val="00512DEF"/>
    <w:rsid w:val="00513526"/>
    <w:rsid w:val="00515462"/>
    <w:rsid w:val="00524E00"/>
    <w:rsid w:val="00532F94"/>
    <w:rsid w:val="005345CD"/>
    <w:rsid w:val="005362F3"/>
    <w:rsid w:val="00547430"/>
    <w:rsid w:val="005546AC"/>
    <w:rsid w:val="00555100"/>
    <w:rsid w:val="00563665"/>
    <w:rsid w:val="00567252"/>
    <w:rsid w:val="0056769A"/>
    <w:rsid w:val="00571C91"/>
    <w:rsid w:val="00573313"/>
    <w:rsid w:val="00581CAE"/>
    <w:rsid w:val="00586C61"/>
    <w:rsid w:val="00587431"/>
    <w:rsid w:val="005938E6"/>
    <w:rsid w:val="0059566D"/>
    <w:rsid w:val="0059775E"/>
    <w:rsid w:val="005977F2"/>
    <w:rsid w:val="005A1664"/>
    <w:rsid w:val="005A5966"/>
    <w:rsid w:val="005A7D21"/>
    <w:rsid w:val="005B2410"/>
    <w:rsid w:val="005B46F9"/>
    <w:rsid w:val="005C2EA7"/>
    <w:rsid w:val="005C3E74"/>
    <w:rsid w:val="005D0E9A"/>
    <w:rsid w:val="005D5EF5"/>
    <w:rsid w:val="005E2619"/>
    <w:rsid w:val="005E4F42"/>
    <w:rsid w:val="005E6230"/>
    <w:rsid w:val="00606549"/>
    <w:rsid w:val="00614E5D"/>
    <w:rsid w:val="00615B3E"/>
    <w:rsid w:val="006235E5"/>
    <w:rsid w:val="0063343B"/>
    <w:rsid w:val="00633870"/>
    <w:rsid w:val="00633B9C"/>
    <w:rsid w:val="006446A9"/>
    <w:rsid w:val="00656EFE"/>
    <w:rsid w:val="00665326"/>
    <w:rsid w:val="0066693A"/>
    <w:rsid w:val="0067152A"/>
    <w:rsid w:val="0067323F"/>
    <w:rsid w:val="00675205"/>
    <w:rsid w:val="00685392"/>
    <w:rsid w:val="00685775"/>
    <w:rsid w:val="00686EAB"/>
    <w:rsid w:val="0069471E"/>
    <w:rsid w:val="00695282"/>
    <w:rsid w:val="006A1991"/>
    <w:rsid w:val="006B5CC4"/>
    <w:rsid w:val="006C50CE"/>
    <w:rsid w:val="006D1531"/>
    <w:rsid w:val="006D467F"/>
    <w:rsid w:val="006D6310"/>
    <w:rsid w:val="006E09E7"/>
    <w:rsid w:val="006E620A"/>
    <w:rsid w:val="006E7786"/>
    <w:rsid w:val="006E778E"/>
    <w:rsid w:val="006F0135"/>
    <w:rsid w:val="006F03F3"/>
    <w:rsid w:val="006F06BE"/>
    <w:rsid w:val="006F2EA2"/>
    <w:rsid w:val="00701C0A"/>
    <w:rsid w:val="007076ED"/>
    <w:rsid w:val="00707C01"/>
    <w:rsid w:val="007116AE"/>
    <w:rsid w:val="00711E1F"/>
    <w:rsid w:val="0071453D"/>
    <w:rsid w:val="007177C0"/>
    <w:rsid w:val="00727EF2"/>
    <w:rsid w:val="00730F00"/>
    <w:rsid w:val="00733E24"/>
    <w:rsid w:val="0074737D"/>
    <w:rsid w:val="007555BB"/>
    <w:rsid w:val="0076592F"/>
    <w:rsid w:val="007672F7"/>
    <w:rsid w:val="00770A73"/>
    <w:rsid w:val="00774ED8"/>
    <w:rsid w:val="0078698C"/>
    <w:rsid w:val="007922E1"/>
    <w:rsid w:val="00795208"/>
    <w:rsid w:val="0079596F"/>
    <w:rsid w:val="007A3286"/>
    <w:rsid w:val="007A3B58"/>
    <w:rsid w:val="007A5B40"/>
    <w:rsid w:val="007A7AFB"/>
    <w:rsid w:val="007C22BF"/>
    <w:rsid w:val="007C72EE"/>
    <w:rsid w:val="007D12A6"/>
    <w:rsid w:val="007D1EFA"/>
    <w:rsid w:val="007D3ECD"/>
    <w:rsid w:val="007D6AC7"/>
    <w:rsid w:val="007E32AC"/>
    <w:rsid w:val="007E78FA"/>
    <w:rsid w:val="007F2044"/>
    <w:rsid w:val="007F3D48"/>
    <w:rsid w:val="007F6386"/>
    <w:rsid w:val="007F75A2"/>
    <w:rsid w:val="008009E6"/>
    <w:rsid w:val="008018A9"/>
    <w:rsid w:val="008035EB"/>
    <w:rsid w:val="00804FB9"/>
    <w:rsid w:val="00810331"/>
    <w:rsid w:val="0081351A"/>
    <w:rsid w:val="00815455"/>
    <w:rsid w:val="008158DD"/>
    <w:rsid w:val="00817A0F"/>
    <w:rsid w:val="00831BF4"/>
    <w:rsid w:val="00834024"/>
    <w:rsid w:val="008429D6"/>
    <w:rsid w:val="00843EBD"/>
    <w:rsid w:val="00853A8C"/>
    <w:rsid w:val="00860149"/>
    <w:rsid w:val="00867552"/>
    <w:rsid w:val="0087044D"/>
    <w:rsid w:val="00875955"/>
    <w:rsid w:val="00882012"/>
    <w:rsid w:val="00883664"/>
    <w:rsid w:val="00885B90"/>
    <w:rsid w:val="00893065"/>
    <w:rsid w:val="00896997"/>
    <w:rsid w:val="00896C0A"/>
    <w:rsid w:val="0089743C"/>
    <w:rsid w:val="008A1167"/>
    <w:rsid w:val="008B2773"/>
    <w:rsid w:val="008B5AB8"/>
    <w:rsid w:val="008C219D"/>
    <w:rsid w:val="008C4FB2"/>
    <w:rsid w:val="008C58ED"/>
    <w:rsid w:val="008D1B20"/>
    <w:rsid w:val="008E0145"/>
    <w:rsid w:val="008E4415"/>
    <w:rsid w:val="008E69CD"/>
    <w:rsid w:val="008E6C6E"/>
    <w:rsid w:val="008E7280"/>
    <w:rsid w:val="008F02AE"/>
    <w:rsid w:val="008F2CDB"/>
    <w:rsid w:val="00900B67"/>
    <w:rsid w:val="00901726"/>
    <w:rsid w:val="00903BCF"/>
    <w:rsid w:val="00903C84"/>
    <w:rsid w:val="00907C22"/>
    <w:rsid w:val="00907CA9"/>
    <w:rsid w:val="009134F5"/>
    <w:rsid w:val="00916703"/>
    <w:rsid w:val="009225B2"/>
    <w:rsid w:val="00933E1E"/>
    <w:rsid w:val="00935B81"/>
    <w:rsid w:val="00943272"/>
    <w:rsid w:val="009622C2"/>
    <w:rsid w:val="00970526"/>
    <w:rsid w:val="00970669"/>
    <w:rsid w:val="00973A0B"/>
    <w:rsid w:val="0098146B"/>
    <w:rsid w:val="009835DA"/>
    <w:rsid w:val="00985671"/>
    <w:rsid w:val="00986D85"/>
    <w:rsid w:val="009A2542"/>
    <w:rsid w:val="009A4A99"/>
    <w:rsid w:val="009B024A"/>
    <w:rsid w:val="009B4E3D"/>
    <w:rsid w:val="009C002A"/>
    <w:rsid w:val="009C125F"/>
    <w:rsid w:val="009C282F"/>
    <w:rsid w:val="009D1078"/>
    <w:rsid w:val="009D1D0B"/>
    <w:rsid w:val="009E51A7"/>
    <w:rsid w:val="009F6D45"/>
    <w:rsid w:val="00A0768F"/>
    <w:rsid w:val="00A14584"/>
    <w:rsid w:val="00A2287B"/>
    <w:rsid w:val="00A2608C"/>
    <w:rsid w:val="00A41881"/>
    <w:rsid w:val="00A45A51"/>
    <w:rsid w:val="00A47096"/>
    <w:rsid w:val="00A526BE"/>
    <w:rsid w:val="00A52716"/>
    <w:rsid w:val="00A56282"/>
    <w:rsid w:val="00A56ADA"/>
    <w:rsid w:val="00A62F6E"/>
    <w:rsid w:val="00A672F2"/>
    <w:rsid w:val="00A70FD6"/>
    <w:rsid w:val="00A72A7F"/>
    <w:rsid w:val="00A75230"/>
    <w:rsid w:val="00A875A5"/>
    <w:rsid w:val="00A923A5"/>
    <w:rsid w:val="00A95FFA"/>
    <w:rsid w:val="00AA51B5"/>
    <w:rsid w:val="00AB05C1"/>
    <w:rsid w:val="00AB4425"/>
    <w:rsid w:val="00AB5187"/>
    <w:rsid w:val="00AB7805"/>
    <w:rsid w:val="00AD704A"/>
    <w:rsid w:val="00AE1442"/>
    <w:rsid w:val="00AE6C17"/>
    <w:rsid w:val="00B02003"/>
    <w:rsid w:val="00B04CCC"/>
    <w:rsid w:val="00B15238"/>
    <w:rsid w:val="00B17628"/>
    <w:rsid w:val="00B23C12"/>
    <w:rsid w:val="00B32F6A"/>
    <w:rsid w:val="00B4467C"/>
    <w:rsid w:val="00B505EB"/>
    <w:rsid w:val="00B52823"/>
    <w:rsid w:val="00B54056"/>
    <w:rsid w:val="00B55D49"/>
    <w:rsid w:val="00B638C8"/>
    <w:rsid w:val="00B70209"/>
    <w:rsid w:val="00B83565"/>
    <w:rsid w:val="00B8364A"/>
    <w:rsid w:val="00B85891"/>
    <w:rsid w:val="00B85F54"/>
    <w:rsid w:val="00B93CBB"/>
    <w:rsid w:val="00B96A72"/>
    <w:rsid w:val="00BA0865"/>
    <w:rsid w:val="00BA2263"/>
    <w:rsid w:val="00BA2299"/>
    <w:rsid w:val="00BA2D2B"/>
    <w:rsid w:val="00BA53D6"/>
    <w:rsid w:val="00BA735A"/>
    <w:rsid w:val="00BA78A9"/>
    <w:rsid w:val="00BB3F2C"/>
    <w:rsid w:val="00BC0BC5"/>
    <w:rsid w:val="00BC1476"/>
    <w:rsid w:val="00BC5C04"/>
    <w:rsid w:val="00BC79CF"/>
    <w:rsid w:val="00BD0E4A"/>
    <w:rsid w:val="00BD1A00"/>
    <w:rsid w:val="00BD34E9"/>
    <w:rsid w:val="00BE3F51"/>
    <w:rsid w:val="00BF0EEB"/>
    <w:rsid w:val="00C10343"/>
    <w:rsid w:val="00C15073"/>
    <w:rsid w:val="00C16256"/>
    <w:rsid w:val="00C17C32"/>
    <w:rsid w:val="00C220F6"/>
    <w:rsid w:val="00C345BD"/>
    <w:rsid w:val="00C34E26"/>
    <w:rsid w:val="00C366C8"/>
    <w:rsid w:val="00C44A31"/>
    <w:rsid w:val="00C44DA4"/>
    <w:rsid w:val="00C46E5B"/>
    <w:rsid w:val="00C52D0F"/>
    <w:rsid w:val="00C652A5"/>
    <w:rsid w:val="00C67AC2"/>
    <w:rsid w:val="00C72B9D"/>
    <w:rsid w:val="00C754AE"/>
    <w:rsid w:val="00C80747"/>
    <w:rsid w:val="00C8338B"/>
    <w:rsid w:val="00C85E11"/>
    <w:rsid w:val="00C902B3"/>
    <w:rsid w:val="00C939A0"/>
    <w:rsid w:val="00CA11BC"/>
    <w:rsid w:val="00CD0373"/>
    <w:rsid w:val="00CD6002"/>
    <w:rsid w:val="00CE7D68"/>
    <w:rsid w:val="00CF06C7"/>
    <w:rsid w:val="00CF1D26"/>
    <w:rsid w:val="00D042C4"/>
    <w:rsid w:val="00D04646"/>
    <w:rsid w:val="00D068AD"/>
    <w:rsid w:val="00D10601"/>
    <w:rsid w:val="00D10D7F"/>
    <w:rsid w:val="00D22CAC"/>
    <w:rsid w:val="00D244C0"/>
    <w:rsid w:val="00D25ABA"/>
    <w:rsid w:val="00D408B5"/>
    <w:rsid w:val="00D44787"/>
    <w:rsid w:val="00D518EA"/>
    <w:rsid w:val="00D52767"/>
    <w:rsid w:val="00D54202"/>
    <w:rsid w:val="00D55226"/>
    <w:rsid w:val="00D56716"/>
    <w:rsid w:val="00D5691D"/>
    <w:rsid w:val="00D602D8"/>
    <w:rsid w:val="00D61AE9"/>
    <w:rsid w:val="00D64236"/>
    <w:rsid w:val="00D6496F"/>
    <w:rsid w:val="00D703A9"/>
    <w:rsid w:val="00D73EEB"/>
    <w:rsid w:val="00D750BA"/>
    <w:rsid w:val="00D77B24"/>
    <w:rsid w:val="00D82EDC"/>
    <w:rsid w:val="00DB6E62"/>
    <w:rsid w:val="00DB731C"/>
    <w:rsid w:val="00DB7326"/>
    <w:rsid w:val="00DD6C25"/>
    <w:rsid w:val="00DD7912"/>
    <w:rsid w:val="00DE08C6"/>
    <w:rsid w:val="00DF40D6"/>
    <w:rsid w:val="00DF68BF"/>
    <w:rsid w:val="00E01460"/>
    <w:rsid w:val="00E019BA"/>
    <w:rsid w:val="00E01E10"/>
    <w:rsid w:val="00E23A2E"/>
    <w:rsid w:val="00E243E0"/>
    <w:rsid w:val="00E25726"/>
    <w:rsid w:val="00E30BD3"/>
    <w:rsid w:val="00E31218"/>
    <w:rsid w:val="00E336D4"/>
    <w:rsid w:val="00E34053"/>
    <w:rsid w:val="00E35C63"/>
    <w:rsid w:val="00E409B6"/>
    <w:rsid w:val="00E4109F"/>
    <w:rsid w:val="00E566A2"/>
    <w:rsid w:val="00E60CAB"/>
    <w:rsid w:val="00E65E10"/>
    <w:rsid w:val="00E66F59"/>
    <w:rsid w:val="00E726D4"/>
    <w:rsid w:val="00E733FD"/>
    <w:rsid w:val="00E73964"/>
    <w:rsid w:val="00E745A9"/>
    <w:rsid w:val="00E8047B"/>
    <w:rsid w:val="00E806AA"/>
    <w:rsid w:val="00E80BEB"/>
    <w:rsid w:val="00E82B2C"/>
    <w:rsid w:val="00E8595F"/>
    <w:rsid w:val="00E865A1"/>
    <w:rsid w:val="00E92AE6"/>
    <w:rsid w:val="00E959A4"/>
    <w:rsid w:val="00EA1247"/>
    <w:rsid w:val="00EA3EDE"/>
    <w:rsid w:val="00ED408E"/>
    <w:rsid w:val="00ED4363"/>
    <w:rsid w:val="00ED624D"/>
    <w:rsid w:val="00ED7EEA"/>
    <w:rsid w:val="00EE1B0D"/>
    <w:rsid w:val="00EF3C15"/>
    <w:rsid w:val="00F0079D"/>
    <w:rsid w:val="00F01A71"/>
    <w:rsid w:val="00F11080"/>
    <w:rsid w:val="00F12B6D"/>
    <w:rsid w:val="00F23345"/>
    <w:rsid w:val="00F27C09"/>
    <w:rsid w:val="00F37DA4"/>
    <w:rsid w:val="00F421C6"/>
    <w:rsid w:val="00F43A7B"/>
    <w:rsid w:val="00F54642"/>
    <w:rsid w:val="00F562F2"/>
    <w:rsid w:val="00F57662"/>
    <w:rsid w:val="00F73FB8"/>
    <w:rsid w:val="00F77879"/>
    <w:rsid w:val="00F77EF3"/>
    <w:rsid w:val="00F81335"/>
    <w:rsid w:val="00F9513E"/>
    <w:rsid w:val="00FA457B"/>
    <w:rsid w:val="00FB0E6A"/>
    <w:rsid w:val="00FB0F48"/>
    <w:rsid w:val="00FB26B4"/>
    <w:rsid w:val="00FB7C20"/>
    <w:rsid w:val="00FC3717"/>
    <w:rsid w:val="00FC4215"/>
    <w:rsid w:val="00FD2576"/>
    <w:rsid w:val="00FE33C1"/>
    <w:rsid w:val="00FF4772"/>
    <w:rsid w:val="00FF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5A5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A4A99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09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07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0747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A4A99"/>
    <w:rPr>
      <w:i/>
      <w:iCs/>
    </w:rPr>
  </w:style>
  <w:style w:type="character" w:customStyle="1" w:styleId="Heading1Char">
    <w:name w:val="Heading 1 Char"/>
    <w:link w:val="Heading1"/>
    <w:rsid w:val="009A4A99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styleId="Strong">
    <w:name w:val="Strong"/>
    <w:qFormat/>
    <w:rsid w:val="009A4A99"/>
    <w:rPr>
      <w:b/>
      <w:bCs/>
    </w:rPr>
  </w:style>
  <w:style w:type="paragraph" w:styleId="BalloonText">
    <w:name w:val="Balloon Text"/>
    <w:basedOn w:val="Normal"/>
    <w:semiHidden/>
    <w:rsid w:val="00A418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6E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55100"/>
    <w:rPr>
      <w:rFonts w:ascii="Calibri" w:eastAsia="Calibri" w:hAnsi="Calibri" w:cs="Mangal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55100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973A0B"/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73A0B"/>
    <w:rPr>
      <w:rFonts w:ascii="Consolas" w:eastAsiaTheme="minorHAnsi" w:hAnsi="Consolas" w:cstheme="minorBidi"/>
      <w:sz w:val="21"/>
      <w:szCs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E409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1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E409B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409B6"/>
    <w:rPr>
      <w:rFonts w:ascii="Tahoma" w:eastAsia="Tahoma" w:hAnsi="Tahoma" w:cs="Tahoma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E409B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E40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enderwizard.com/LI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Z_ENGG@licind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wizard.com/LI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icindia.i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z_engg@licindia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vi\Application%20Data\Microsoft\Templates\lt%20head%20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5FF6-CC2F-4B70-B6B0-0989114C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 head A4</Template>
  <TotalTime>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CO/Engg</vt:lpstr>
    </vt:vector>
  </TitlesOfParts>
  <Company>LIC OF INDIA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CO/Engg</dc:title>
  <dc:creator>Ravi</dc:creator>
  <cp:lastModifiedBy>varsha.bhagwat</cp:lastModifiedBy>
  <cp:revision>2</cp:revision>
  <cp:lastPrinted>2024-03-22T05:25:00Z</cp:lastPrinted>
  <dcterms:created xsi:type="dcterms:W3CDTF">2024-03-22T12:21:00Z</dcterms:created>
  <dcterms:modified xsi:type="dcterms:W3CDTF">2024-03-22T12:21:00Z</dcterms:modified>
</cp:coreProperties>
</file>