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508701861"/>
    <w:p w:rsidR="00D90C9F" w:rsidRDefault="00D90C9F" w:rsidP="00875A7E">
      <w:pPr>
        <w:keepNext/>
        <w:keepLines/>
        <w:spacing w:before="480" w:after="120" w:line="320" w:lineRule="exact"/>
        <w:ind w:left="432" w:hanging="432"/>
        <w:outlineLvl w:val="0"/>
        <w:rPr>
          <w:rFonts w:ascii="Calibri" w:eastAsia="Times New Roman" w:hAnsi="Calibri" w:cs="Times New Roman"/>
          <w:b/>
          <w:bCs/>
          <w:color w:val="1F497D" w:themeColor="text2"/>
          <w:sz w:val="28"/>
          <w:szCs w:val="28"/>
          <w:lang w:val="en-IN"/>
        </w:rPr>
      </w:pPr>
      <w:r w:rsidRPr="00251ABD">
        <w:rPr>
          <w:rFonts w:cs="Calibri"/>
        </w:rPr>
        <w:object w:dxaOrig="6389"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23.4pt" o:ole="">
            <v:imagedata r:id="rId5" o:title=""/>
          </v:shape>
          <o:OLEObject Type="Embed" ProgID="MSPhotoEd.3" ShapeID="_x0000_i1025" DrawAspect="Content" ObjectID="_1584794773" r:id="rId6"/>
        </w:object>
      </w:r>
      <w:r w:rsidRPr="00D90C9F">
        <w:rPr>
          <w:rFonts w:ascii="Calibri" w:eastAsia="Times New Roman" w:hAnsi="Calibri" w:cs="Times New Roman"/>
          <w:b/>
          <w:bCs/>
          <w:color w:val="1F497D" w:themeColor="text2"/>
          <w:sz w:val="28"/>
          <w:szCs w:val="28"/>
          <w:lang w:val="en-IN"/>
        </w:rPr>
        <w:t xml:space="preserve">Modified </w:t>
      </w:r>
      <w:proofErr w:type="spellStart"/>
      <w:r w:rsidR="00C966E1" w:rsidRPr="00C966E1">
        <w:rPr>
          <w:rFonts w:ascii="Calibri" w:eastAsia="Times New Roman" w:hAnsi="Calibri" w:cs="Times New Roman"/>
          <w:b/>
          <w:bCs/>
          <w:color w:val="1F497D" w:themeColor="text2"/>
          <w:sz w:val="28"/>
          <w:szCs w:val="28"/>
          <w:lang w:val="en-IN"/>
        </w:rPr>
        <w:t>Annexures</w:t>
      </w:r>
      <w:bookmarkEnd w:id="0"/>
      <w:r>
        <w:rPr>
          <w:rFonts w:ascii="Calibri" w:eastAsia="Times New Roman" w:hAnsi="Calibri" w:cs="Times New Roman"/>
          <w:b/>
          <w:bCs/>
          <w:color w:val="1F497D" w:themeColor="text2"/>
          <w:sz w:val="28"/>
          <w:szCs w:val="28"/>
          <w:lang w:val="en-IN"/>
        </w:rPr>
        <w:t>w.r.t</w:t>
      </w:r>
      <w:proofErr w:type="spellEnd"/>
      <w:r>
        <w:rPr>
          <w:rFonts w:ascii="Calibri" w:eastAsia="Times New Roman" w:hAnsi="Calibri" w:cs="Times New Roman"/>
          <w:b/>
          <w:bCs/>
          <w:color w:val="1F497D" w:themeColor="text2"/>
          <w:sz w:val="28"/>
          <w:szCs w:val="28"/>
          <w:lang w:val="en-IN"/>
        </w:rPr>
        <w:t xml:space="preserve"> Corrigendum to RFP -1</w:t>
      </w:r>
    </w:p>
    <w:p w:rsidR="00875A7E" w:rsidRPr="00C966E1" w:rsidRDefault="00875A7E" w:rsidP="00875A7E">
      <w:pPr>
        <w:keepNext/>
        <w:keepLines/>
        <w:spacing w:before="480" w:after="120" w:line="320" w:lineRule="exact"/>
        <w:ind w:left="432" w:hanging="432"/>
        <w:outlineLvl w:val="0"/>
        <w:rPr>
          <w:rFonts w:ascii="Calibri" w:eastAsia="Times New Roman" w:hAnsi="Calibri" w:cs="Calibri"/>
          <w:color w:val="1F497D" w:themeColor="text2"/>
          <w:spacing w:val="1"/>
          <w:lang w:val="en-IN"/>
        </w:rPr>
      </w:pPr>
      <w:r w:rsidRPr="00C966E1">
        <w:rPr>
          <w:rFonts w:ascii="Calibri" w:eastAsia="Times New Roman" w:hAnsi="Calibri" w:cs="Calibri"/>
          <w:b/>
          <w:bCs/>
          <w:color w:val="1F497D" w:themeColor="text2"/>
          <w:spacing w:val="1"/>
          <w:lang w:val="en-IN"/>
        </w:rPr>
        <w:t xml:space="preserve">Request for Proposal for Implementation &amp; Maintenance of Enterprise Mail </w:t>
      </w:r>
      <w:proofErr w:type="gramStart"/>
      <w:r w:rsidRPr="00C966E1">
        <w:rPr>
          <w:rFonts w:ascii="Calibri" w:eastAsia="Times New Roman" w:hAnsi="Calibri" w:cs="Calibri"/>
          <w:b/>
          <w:bCs/>
          <w:color w:val="1F497D" w:themeColor="text2"/>
          <w:spacing w:val="1"/>
          <w:lang w:val="en-IN"/>
        </w:rPr>
        <w:t>Messaging  Solution</w:t>
      </w:r>
      <w:r w:rsidRPr="00C966E1">
        <w:rPr>
          <w:rFonts w:ascii="Calibri" w:eastAsia="Times New Roman" w:hAnsi="Calibri" w:cs="Calibri"/>
          <w:color w:val="1F497D" w:themeColor="text2"/>
          <w:spacing w:val="1"/>
          <w:lang w:val="en-IN"/>
        </w:rPr>
        <w:t>Ref</w:t>
      </w:r>
      <w:proofErr w:type="gramEnd"/>
      <w:r w:rsidRPr="00C966E1">
        <w:rPr>
          <w:rFonts w:ascii="Calibri" w:eastAsia="Times New Roman" w:hAnsi="Calibri" w:cs="Calibri"/>
          <w:color w:val="1F497D" w:themeColor="text2"/>
          <w:spacing w:val="1"/>
          <w:lang w:val="en-IN"/>
        </w:rPr>
        <w:t>: LIC/CO/IT-BPR/EMS/RFP/2017-18 Dated: 14/03/2018</w:t>
      </w:r>
    </w:p>
    <w:p w:rsidR="00C966E1" w:rsidRPr="00C966E1" w:rsidRDefault="00C966E1" w:rsidP="00C966E1">
      <w:pPr>
        <w:keepNext/>
        <w:spacing w:before="40" w:after="40" w:line="288" w:lineRule="auto"/>
        <w:outlineLvl w:val="1"/>
        <w:rPr>
          <w:rFonts w:ascii="Calibri" w:eastAsia="Times New Roman" w:hAnsi="Calibri" w:cs="Times New Roman"/>
          <w:b/>
          <w:bCs/>
          <w:lang w:val="en-IN"/>
        </w:rPr>
      </w:pPr>
      <w:bookmarkStart w:id="1" w:name="_Toc508701870"/>
      <w:bookmarkStart w:id="2" w:name="_Toc420678881"/>
      <w:r w:rsidRPr="00C966E1">
        <w:rPr>
          <w:rFonts w:ascii="Calibri" w:eastAsia="Times New Roman" w:hAnsi="Calibri" w:cs="Times New Roman"/>
          <w:b/>
          <w:bCs/>
          <w:lang w:val="en-IN"/>
        </w:rPr>
        <w:t>Annexure – IX     : C</w:t>
      </w:r>
      <w:r w:rsidRPr="00C966E1">
        <w:rPr>
          <w:rFonts w:ascii="Calibri" w:eastAsia="Times New Roman" w:hAnsi="Calibri" w:cs="Times New Roman"/>
          <w:b/>
          <w:bCs/>
          <w:spacing w:val="1"/>
          <w:lang w:val="en-IN"/>
        </w:rPr>
        <w:t>onf</w:t>
      </w:r>
      <w:r w:rsidRPr="00C966E1">
        <w:rPr>
          <w:rFonts w:ascii="Calibri" w:eastAsia="Times New Roman" w:hAnsi="Calibri" w:cs="Times New Roman"/>
          <w:b/>
          <w:bCs/>
          <w:spacing w:val="-2"/>
          <w:lang w:val="en-IN"/>
        </w:rPr>
        <w:t>o</w:t>
      </w:r>
      <w:r w:rsidRPr="00C966E1">
        <w:rPr>
          <w:rFonts w:ascii="Calibri" w:eastAsia="Times New Roman" w:hAnsi="Calibri" w:cs="Times New Roman"/>
          <w:b/>
          <w:bCs/>
          <w:spacing w:val="1"/>
          <w:lang w:val="en-IN"/>
        </w:rPr>
        <w:t>r</w:t>
      </w:r>
      <w:r w:rsidRPr="00C966E1">
        <w:rPr>
          <w:rFonts w:ascii="Calibri" w:eastAsia="Times New Roman" w:hAnsi="Calibri" w:cs="Times New Roman"/>
          <w:b/>
          <w:bCs/>
          <w:spacing w:val="-1"/>
          <w:lang w:val="en-IN"/>
        </w:rPr>
        <w:t>m</w:t>
      </w:r>
      <w:r w:rsidRPr="00C966E1">
        <w:rPr>
          <w:rFonts w:ascii="Calibri" w:eastAsia="Times New Roman" w:hAnsi="Calibri" w:cs="Times New Roman"/>
          <w:b/>
          <w:bCs/>
          <w:spacing w:val="1"/>
          <w:lang w:val="en-IN"/>
        </w:rPr>
        <w:t>it</w:t>
      </w:r>
      <w:r w:rsidRPr="00C966E1">
        <w:rPr>
          <w:rFonts w:ascii="Calibri" w:eastAsia="Times New Roman" w:hAnsi="Calibri" w:cs="Times New Roman"/>
          <w:b/>
          <w:bCs/>
          <w:lang w:val="en-IN"/>
        </w:rPr>
        <w:t>y</w:t>
      </w:r>
      <w:r w:rsidRPr="00C966E1">
        <w:rPr>
          <w:rFonts w:ascii="Calibri" w:eastAsia="Times New Roman" w:hAnsi="Calibri" w:cs="Times New Roman"/>
          <w:b/>
          <w:bCs/>
          <w:spacing w:val="1"/>
          <w:lang w:val="en-IN"/>
        </w:rPr>
        <w:t>with</w:t>
      </w:r>
      <w:r w:rsidRPr="00C966E1">
        <w:rPr>
          <w:rFonts w:ascii="Calibri" w:eastAsia="Times New Roman" w:hAnsi="Calibri" w:cs="Times New Roman"/>
          <w:b/>
          <w:bCs/>
          <w:spacing w:val="-2"/>
          <w:lang w:val="en-IN"/>
        </w:rPr>
        <w:t>E</w:t>
      </w:r>
      <w:r w:rsidRPr="00C966E1">
        <w:rPr>
          <w:rFonts w:ascii="Calibri" w:eastAsia="Times New Roman" w:hAnsi="Calibri" w:cs="Times New Roman"/>
          <w:b/>
          <w:bCs/>
          <w:spacing w:val="1"/>
          <w:lang w:val="en-IN"/>
        </w:rPr>
        <w:t>li</w:t>
      </w:r>
      <w:r w:rsidRPr="00C966E1">
        <w:rPr>
          <w:rFonts w:ascii="Calibri" w:eastAsia="Times New Roman" w:hAnsi="Calibri" w:cs="Times New Roman"/>
          <w:b/>
          <w:bCs/>
          <w:spacing w:val="-1"/>
          <w:lang w:val="en-IN"/>
        </w:rPr>
        <w:t>gi</w:t>
      </w:r>
      <w:r w:rsidRPr="00C966E1">
        <w:rPr>
          <w:rFonts w:ascii="Calibri" w:eastAsia="Times New Roman" w:hAnsi="Calibri" w:cs="Times New Roman"/>
          <w:b/>
          <w:bCs/>
          <w:spacing w:val="1"/>
          <w:lang w:val="en-IN"/>
        </w:rPr>
        <w:t>b</w:t>
      </w:r>
      <w:r w:rsidRPr="00C966E1">
        <w:rPr>
          <w:rFonts w:ascii="Calibri" w:eastAsia="Times New Roman" w:hAnsi="Calibri" w:cs="Times New Roman"/>
          <w:b/>
          <w:bCs/>
          <w:spacing w:val="-1"/>
          <w:lang w:val="en-IN"/>
        </w:rPr>
        <w:t>i</w:t>
      </w:r>
      <w:r w:rsidRPr="00C966E1">
        <w:rPr>
          <w:rFonts w:ascii="Calibri" w:eastAsia="Times New Roman" w:hAnsi="Calibri" w:cs="Times New Roman"/>
          <w:b/>
          <w:bCs/>
          <w:spacing w:val="1"/>
          <w:lang w:val="en-IN"/>
        </w:rPr>
        <w:t>lit</w:t>
      </w:r>
      <w:r w:rsidRPr="00C966E1">
        <w:rPr>
          <w:rFonts w:ascii="Calibri" w:eastAsia="Times New Roman" w:hAnsi="Calibri" w:cs="Times New Roman"/>
          <w:b/>
          <w:bCs/>
          <w:lang w:val="en-IN"/>
        </w:rPr>
        <w:t>yC</w:t>
      </w:r>
      <w:r w:rsidRPr="00C966E1">
        <w:rPr>
          <w:rFonts w:ascii="Calibri" w:eastAsia="Times New Roman" w:hAnsi="Calibri" w:cs="Times New Roman"/>
          <w:b/>
          <w:bCs/>
          <w:spacing w:val="1"/>
          <w:lang w:val="en-IN"/>
        </w:rPr>
        <w:t>rit</w:t>
      </w:r>
      <w:r w:rsidRPr="00C966E1">
        <w:rPr>
          <w:rFonts w:ascii="Calibri" w:eastAsia="Times New Roman" w:hAnsi="Calibri" w:cs="Times New Roman"/>
          <w:b/>
          <w:bCs/>
          <w:spacing w:val="-1"/>
          <w:lang w:val="en-IN"/>
        </w:rPr>
        <w:t>er</w:t>
      </w:r>
      <w:r w:rsidRPr="00C966E1">
        <w:rPr>
          <w:rFonts w:ascii="Calibri" w:eastAsia="Times New Roman" w:hAnsi="Calibri" w:cs="Times New Roman"/>
          <w:b/>
          <w:bCs/>
          <w:spacing w:val="1"/>
          <w:lang w:val="en-IN"/>
        </w:rPr>
        <w:t>ia</w:t>
      </w:r>
      <w:bookmarkEnd w:id="1"/>
    </w:p>
    <w:p w:rsidR="00C966E1" w:rsidRPr="00C966E1" w:rsidRDefault="00C966E1" w:rsidP="00C966E1">
      <w:pPr>
        <w:rPr>
          <w:rFonts w:ascii="Calibri" w:eastAsia="Times New Roman" w:hAnsi="Calibri" w:cs="Calibri"/>
          <w:b/>
          <w:lang w:val="en-IN"/>
        </w:rPr>
      </w:pPr>
      <w:r w:rsidRPr="00C966E1">
        <w:rPr>
          <w:rFonts w:ascii="Calibri" w:eastAsia="Times New Roman" w:hAnsi="Calibri" w:cs="Calibri"/>
          <w:b/>
          <w:lang w:val="en-IN"/>
        </w:rPr>
        <w:t>Eligibility Criteria</w:t>
      </w:r>
    </w:p>
    <w:tbl>
      <w:tblPr>
        <w:tblW w:w="98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26"/>
        <w:gridCol w:w="4605"/>
        <w:gridCol w:w="4424"/>
      </w:tblGrid>
      <w:tr w:rsidR="00C966E1" w:rsidRPr="00C966E1" w:rsidTr="004E0A7B">
        <w:tc>
          <w:tcPr>
            <w:tcW w:w="826" w:type="dxa"/>
          </w:tcPr>
          <w:p w:rsidR="00C966E1" w:rsidRPr="00C966E1" w:rsidRDefault="00C966E1" w:rsidP="00C966E1">
            <w:pPr>
              <w:widowControl w:val="0"/>
              <w:autoSpaceDE w:val="0"/>
              <w:autoSpaceDN w:val="0"/>
              <w:adjustRightInd w:val="0"/>
              <w:ind w:left="102"/>
              <w:jc w:val="both"/>
              <w:rPr>
                <w:rFonts w:ascii="Calibri" w:eastAsia="Times New Roman" w:hAnsi="Calibri" w:cs="Calibri"/>
                <w:b/>
                <w:bCs/>
                <w:lang w:val="en-IN"/>
              </w:rPr>
            </w:pPr>
            <w:r w:rsidRPr="00C966E1">
              <w:rPr>
                <w:rFonts w:ascii="Calibri" w:eastAsia="Times New Roman" w:hAnsi="Calibri" w:cs="Calibri"/>
                <w:b/>
                <w:bCs/>
                <w:lang w:val="en-IN"/>
              </w:rPr>
              <w:t>#</w:t>
            </w:r>
          </w:p>
        </w:tc>
        <w:tc>
          <w:tcPr>
            <w:tcW w:w="4605" w:type="dxa"/>
          </w:tcPr>
          <w:p w:rsidR="00C966E1" w:rsidRPr="00C966E1" w:rsidRDefault="00C966E1" w:rsidP="00C966E1">
            <w:pPr>
              <w:widowControl w:val="0"/>
              <w:autoSpaceDE w:val="0"/>
              <w:autoSpaceDN w:val="0"/>
              <w:adjustRightInd w:val="0"/>
              <w:ind w:left="102"/>
              <w:jc w:val="both"/>
              <w:rPr>
                <w:rFonts w:ascii="Calibri" w:eastAsia="Times New Roman" w:hAnsi="Calibri" w:cs="Calibri"/>
                <w:b/>
                <w:bCs/>
                <w:lang w:val="en-IN"/>
              </w:rPr>
            </w:pPr>
            <w:r w:rsidRPr="00C966E1">
              <w:rPr>
                <w:rFonts w:ascii="Calibri" w:eastAsia="Times New Roman" w:hAnsi="Calibri" w:cs="Calibri"/>
                <w:b/>
                <w:bCs/>
                <w:position w:val="1"/>
                <w:lang w:val="en-IN"/>
              </w:rPr>
              <w:t>C</w:t>
            </w:r>
            <w:r w:rsidRPr="00C966E1">
              <w:rPr>
                <w:rFonts w:ascii="Calibri" w:eastAsia="Times New Roman" w:hAnsi="Calibri" w:cs="Calibri"/>
                <w:b/>
                <w:bCs/>
                <w:spacing w:val="1"/>
                <w:position w:val="1"/>
                <w:lang w:val="en-IN"/>
              </w:rPr>
              <w:t>rit</w:t>
            </w:r>
            <w:r w:rsidRPr="00C966E1">
              <w:rPr>
                <w:rFonts w:ascii="Calibri" w:eastAsia="Times New Roman" w:hAnsi="Calibri" w:cs="Calibri"/>
                <w:b/>
                <w:bCs/>
                <w:spacing w:val="-1"/>
                <w:position w:val="1"/>
                <w:lang w:val="en-IN"/>
              </w:rPr>
              <w:t>er</w:t>
            </w:r>
            <w:r w:rsidRPr="00C966E1">
              <w:rPr>
                <w:rFonts w:ascii="Calibri" w:eastAsia="Times New Roman" w:hAnsi="Calibri" w:cs="Calibri"/>
                <w:b/>
                <w:bCs/>
                <w:spacing w:val="1"/>
                <w:position w:val="1"/>
                <w:lang w:val="en-IN"/>
              </w:rPr>
              <w:t>ia</w:t>
            </w:r>
          </w:p>
        </w:tc>
        <w:tc>
          <w:tcPr>
            <w:tcW w:w="4424" w:type="dxa"/>
          </w:tcPr>
          <w:p w:rsidR="00C966E1" w:rsidRPr="00C966E1" w:rsidRDefault="00C966E1" w:rsidP="00C966E1">
            <w:pPr>
              <w:widowControl w:val="0"/>
              <w:autoSpaceDE w:val="0"/>
              <w:autoSpaceDN w:val="0"/>
              <w:adjustRightInd w:val="0"/>
              <w:ind w:left="102"/>
              <w:jc w:val="both"/>
              <w:rPr>
                <w:rFonts w:ascii="Calibri" w:eastAsia="Times New Roman" w:hAnsi="Calibri" w:cs="Calibri"/>
                <w:b/>
                <w:bCs/>
                <w:lang w:val="en-IN"/>
              </w:rPr>
            </w:pPr>
            <w:r w:rsidRPr="00C966E1">
              <w:rPr>
                <w:rFonts w:ascii="Calibri" w:eastAsia="Times New Roman" w:hAnsi="Calibri" w:cs="Calibri"/>
                <w:b/>
                <w:bCs/>
                <w:position w:val="1"/>
                <w:lang w:val="en-IN"/>
              </w:rPr>
              <w:t>D</w:t>
            </w:r>
            <w:r w:rsidRPr="00C966E1">
              <w:rPr>
                <w:rFonts w:ascii="Calibri" w:eastAsia="Times New Roman" w:hAnsi="Calibri" w:cs="Calibri"/>
                <w:b/>
                <w:bCs/>
                <w:spacing w:val="1"/>
                <w:position w:val="1"/>
                <w:lang w:val="en-IN"/>
              </w:rPr>
              <w:t>o</w:t>
            </w:r>
            <w:r w:rsidRPr="00C966E1">
              <w:rPr>
                <w:rFonts w:ascii="Calibri" w:eastAsia="Times New Roman" w:hAnsi="Calibri" w:cs="Calibri"/>
                <w:b/>
                <w:bCs/>
                <w:position w:val="1"/>
                <w:lang w:val="en-IN"/>
              </w:rPr>
              <w:t>c</w:t>
            </w:r>
            <w:r w:rsidRPr="00C966E1">
              <w:rPr>
                <w:rFonts w:ascii="Calibri" w:eastAsia="Times New Roman" w:hAnsi="Calibri" w:cs="Calibri"/>
                <w:b/>
                <w:bCs/>
                <w:spacing w:val="1"/>
                <w:position w:val="1"/>
                <w:lang w:val="en-IN"/>
              </w:rPr>
              <w:t>u</w:t>
            </w:r>
            <w:r w:rsidRPr="00C966E1">
              <w:rPr>
                <w:rFonts w:ascii="Calibri" w:eastAsia="Times New Roman" w:hAnsi="Calibri" w:cs="Calibri"/>
                <w:b/>
                <w:bCs/>
                <w:spacing w:val="-1"/>
                <w:position w:val="1"/>
                <w:lang w:val="en-IN"/>
              </w:rPr>
              <w:t>me</w:t>
            </w:r>
            <w:r w:rsidRPr="00C966E1">
              <w:rPr>
                <w:rFonts w:ascii="Calibri" w:eastAsia="Times New Roman" w:hAnsi="Calibri" w:cs="Calibri"/>
                <w:b/>
                <w:bCs/>
                <w:spacing w:val="1"/>
                <w:position w:val="1"/>
                <w:lang w:val="en-IN"/>
              </w:rPr>
              <w:t>nt</w:t>
            </w:r>
            <w:r w:rsidRPr="00C966E1">
              <w:rPr>
                <w:rFonts w:ascii="Calibri" w:eastAsia="Times New Roman" w:hAnsi="Calibri" w:cs="Calibri"/>
                <w:b/>
                <w:bCs/>
                <w:position w:val="1"/>
                <w:lang w:val="en-IN"/>
              </w:rPr>
              <w:t>s</w:t>
            </w:r>
            <w:r w:rsidRPr="00C966E1">
              <w:rPr>
                <w:rFonts w:ascii="Calibri" w:eastAsia="Times New Roman" w:hAnsi="Calibri" w:cs="Calibri"/>
                <w:b/>
                <w:bCs/>
                <w:spacing w:val="-2"/>
                <w:position w:val="1"/>
                <w:lang w:val="en-IN"/>
              </w:rPr>
              <w:t>t</w:t>
            </w:r>
            <w:r w:rsidRPr="00C966E1">
              <w:rPr>
                <w:rFonts w:ascii="Calibri" w:eastAsia="Times New Roman" w:hAnsi="Calibri" w:cs="Calibri"/>
                <w:b/>
                <w:bCs/>
                <w:position w:val="1"/>
                <w:lang w:val="en-IN"/>
              </w:rPr>
              <w:t>o</w:t>
            </w:r>
            <w:r w:rsidRPr="00C966E1">
              <w:rPr>
                <w:rFonts w:ascii="Calibri" w:eastAsia="Times New Roman" w:hAnsi="Calibri" w:cs="Calibri"/>
                <w:b/>
                <w:bCs/>
                <w:spacing w:val="1"/>
                <w:position w:val="1"/>
                <w:lang w:val="en-IN"/>
              </w:rPr>
              <w:t>b</w:t>
            </w:r>
            <w:r w:rsidRPr="00C966E1">
              <w:rPr>
                <w:rFonts w:ascii="Calibri" w:eastAsia="Times New Roman" w:hAnsi="Calibri" w:cs="Calibri"/>
                <w:b/>
                <w:bCs/>
                <w:position w:val="1"/>
                <w:lang w:val="en-IN"/>
              </w:rPr>
              <w:t>es</w:t>
            </w:r>
            <w:r w:rsidRPr="00C966E1">
              <w:rPr>
                <w:rFonts w:ascii="Calibri" w:eastAsia="Times New Roman" w:hAnsi="Calibri" w:cs="Calibri"/>
                <w:b/>
                <w:bCs/>
                <w:spacing w:val="1"/>
                <w:position w:val="1"/>
                <w:lang w:val="en-IN"/>
              </w:rPr>
              <w:t>ub</w:t>
            </w:r>
            <w:r w:rsidRPr="00C966E1">
              <w:rPr>
                <w:rFonts w:ascii="Calibri" w:eastAsia="Times New Roman" w:hAnsi="Calibri" w:cs="Calibri"/>
                <w:b/>
                <w:bCs/>
                <w:spacing w:val="-1"/>
                <w:position w:val="1"/>
                <w:lang w:val="en-IN"/>
              </w:rPr>
              <w:t>mi</w:t>
            </w:r>
            <w:r w:rsidRPr="00C966E1">
              <w:rPr>
                <w:rFonts w:ascii="Calibri" w:eastAsia="Times New Roman" w:hAnsi="Calibri" w:cs="Calibri"/>
                <w:b/>
                <w:bCs/>
                <w:spacing w:val="-2"/>
                <w:position w:val="1"/>
                <w:lang w:val="en-IN"/>
              </w:rPr>
              <w:t>t</w:t>
            </w:r>
            <w:r w:rsidRPr="00C966E1">
              <w:rPr>
                <w:rFonts w:ascii="Calibri" w:eastAsia="Times New Roman" w:hAnsi="Calibri" w:cs="Calibri"/>
                <w:b/>
                <w:bCs/>
                <w:spacing w:val="1"/>
                <w:position w:val="1"/>
                <w:lang w:val="en-IN"/>
              </w:rPr>
              <w:t>t</w:t>
            </w:r>
            <w:r w:rsidRPr="00C966E1">
              <w:rPr>
                <w:rFonts w:ascii="Calibri" w:eastAsia="Times New Roman" w:hAnsi="Calibri" w:cs="Calibri"/>
                <w:b/>
                <w:bCs/>
                <w:spacing w:val="-1"/>
                <w:position w:val="1"/>
                <w:lang w:val="en-IN"/>
              </w:rPr>
              <w:t>e</w:t>
            </w:r>
            <w:r w:rsidRPr="00C966E1">
              <w:rPr>
                <w:rFonts w:ascii="Calibri" w:eastAsia="Times New Roman" w:hAnsi="Calibri" w:cs="Calibri"/>
                <w:b/>
                <w:bCs/>
                <w:position w:val="1"/>
                <w:lang w:val="en-IN"/>
              </w:rPr>
              <w:t>d*</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rPr>
            </w:pPr>
            <w:r w:rsidRPr="00C966E1">
              <w:rPr>
                <w:rFonts w:ascii="Calibri" w:eastAsia="Times New Roman" w:hAnsi="Calibri" w:cs="Calibri"/>
                <w:lang w:val="en-IN"/>
              </w:rPr>
              <w:t>1</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Bidder should be a registered company in India under Companies Act, 1956/2013 and should have been in operation for at least three years as on date of RFP.</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Copies of the Certificate of Incorporation.</w:t>
            </w:r>
          </w:p>
          <w:p w:rsidR="00C966E1" w:rsidRPr="00C966E1" w:rsidRDefault="00C966E1" w:rsidP="00C966E1">
            <w:pPr>
              <w:autoSpaceDE w:val="0"/>
              <w:autoSpaceDN w:val="0"/>
              <w:adjustRightInd w:val="0"/>
              <w:spacing w:after="0" w:line="240" w:lineRule="auto"/>
              <w:rPr>
                <w:rFonts w:ascii="Calibri" w:eastAsia="Times New Roman" w:hAnsi="Calibri" w:cs="Calibri"/>
                <w:lang w:val="en-IN" w:eastAsia="en-IN"/>
              </w:rPr>
            </w:pPr>
            <w:r w:rsidRPr="00C966E1">
              <w:rPr>
                <w:rFonts w:ascii="Calibri" w:eastAsia="Times New Roman" w:hAnsi="Calibri" w:cs="Calibri"/>
                <w:lang w:val="en-IN" w:eastAsia="en-IN"/>
              </w:rPr>
              <w:t>Name of the Company:</w:t>
            </w:r>
          </w:p>
          <w:p w:rsidR="00C966E1" w:rsidRPr="00C966E1" w:rsidRDefault="00C966E1" w:rsidP="00C966E1">
            <w:pPr>
              <w:autoSpaceDE w:val="0"/>
              <w:autoSpaceDN w:val="0"/>
              <w:adjustRightInd w:val="0"/>
              <w:spacing w:after="0" w:line="240" w:lineRule="auto"/>
              <w:rPr>
                <w:rFonts w:ascii="Calibri" w:eastAsia="Times New Roman" w:hAnsi="Calibri" w:cs="Calibri"/>
                <w:lang w:val="en-IN" w:eastAsia="en-IN"/>
              </w:rPr>
            </w:pPr>
            <w:r w:rsidRPr="00C966E1">
              <w:rPr>
                <w:rFonts w:ascii="Calibri" w:eastAsia="Times New Roman" w:hAnsi="Calibri" w:cs="Calibri"/>
                <w:lang w:val="en-IN" w:eastAsia="en-IN"/>
              </w:rPr>
              <w:t>Date of Registration:</w:t>
            </w:r>
          </w:p>
          <w:p w:rsidR="00C966E1" w:rsidRPr="00C966E1" w:rsidRDefault="00C966E1" w:rsidP="00C966E1">
            <w:pPr>
              <w:autoSpaceDE w:val="0"/>
              <w:autoSpaceDN w:val="0"/>
              <w:adjustRightInd w:val="0"/>
              <w:spacing w:after="0" w:line="240" w:lineRule="auto"/>
              <w:rPr>
                <w:rFonts w:ascii="Calibri" w:eastAsia="Times New Roman" w:hAnsi="Calibri" w:cs="Calibri"/>
                <w:lang w:val="en-IN" w:eastAsia="en-IN"/>
              </w:rPr>
            </w:pPr>
            <w:r w:rsidRPr="00C966E1">
              <w:rPr>
                <w:rFonts w:ascii="Calibri" w:eastAsia="Times New Roman" w:hAnsi="Calibri" w:cs="Calibri"/>
                <w:lang w:val="en-IN" w:eastAsia="en-IN"/>
              </w:rPr>
              <w:t>CIN no:</w:t>
            </w:r>
          </w:p>
          <w:p w:rsidR="00C966E1" w:rsidRPr="00C966E1" w:rsidRDefault="00C966E1" w:rsidP="00C966E1">
            <w:pPr>
              <w:autoSpaceDE w:val="0"/>
              <w:autoSpaceDN w:val="0"/>
              <w:adjustRightInd w:val="0"/>
              <w:spacing w:after="0" w:line="240" w:lineRule="auto"/>
              <w:rPr>
                <w:rFonts w:ascii="Calibri" w:eastAsia="Times New Roman" w:hAnsi="Calibri" w:cs="Calibri"/>
                <w:lang w:val="en-IN" w:eastAsia="en-IN"/>
              </w:rPr>
            </w:pPr>
            <w:r w:rsidRPr="00C966E1">
              <w:rPr>
                <w:rFonts w:ascii="Calibri" w:eastAsia="Times New Roman" w:hAnsi="Calibri" w:cs="Calibri"/>
                <w:lang w:val="en-IN" w:eastAsia="en-IN"/>
              </w:rPr>
              <w:t>GST Registration No.</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rPr>
            </w:pPr>
            <w:r w:rsidRPr="00C966E1">
              <w:rPr>
                <w:rFonts w:ascii="Calibri" w:eastAsia="Times New Roman" w:hAnsi="Calibri" w:cs="Calibri"/>
                <w:lang w:val="en-IN"/>
              </w:rPr>
              <w:t>2</w:t>
            </w:r>
          </w:p>
        </w:tc>
        <w:tc>
          <w:tcPr>
            <w:tcW w:w="4605" w:type="dxa"/>
          </w:tcPr>
          <w:p w:rsidR="00C966E1" w:rsidRPr="00C966E1" w:rsidRDefault="00C966E1" w:rsidP="00C966E1">
            <w:pPr>
              <w:autoSpaceDE w:val="0"/>
              <w:autoSpaceDN w:val="0"/>
              <w:adjustRightInd w:val="0"/>
              <w:ind w:right="382"/>
              <w:rPr>
                <w:rFonts w:ascii="Calibri" w:eastAsia="Times New Roman" w:hAnsi="Calibri" w:cs="Calibri"/>
                <w:lang w:val="en-IN" w:eastAsia="en-IN"/>
              </w:rPr>
            </w:pPr>
            <w:r w:rsidRPr="00C966E1">
              <w:rPr>
                <w:rFonts w:ascii="Calibri" w:eastAsia="Times New Roman" w:hAnsi="Calibri" w:cs="Calibri"/>
                <w:lang w:val="en-IN" w:eastAsia="en-IN"/>
              </w:rPr>
              <w:t>The bidder should be an System Integrator /Cloud Service Provider  for a minimum period of three (3) years as on the date of release of this RFP</w:t>
            </w:r>
          </w:p>
        </w:tc>
        <w:tc>
          <w:tcPr>
            <w:tcW w:w="4424" w:type="dxa"/>
          </w:tcPr>
          <w:p w:rsidR="00C966E1" w:rsidRPr="00C966E1" w:rsidRDefault="00C966E1" w:rsidP="00C966E1">
            <w:pPr>
              <w:autoSpaceDE w:val="0"/>
              <w:autoSpaceDN w:val="0"/>
              <w:adjustRightInd w:val="0"/>
              <w:ind w:right="382"/>
              <w:rPr>
                <w:rFonts w:ascii="Calibri" w:eastAsia="Times New Roman" w:hAnsi="Calibri" w:cs="Calibri"/>
                <w:lang w:val="en-IN" w:eastAsia="en-IN"/>
              </w:rPr>
            </w:pPr>
            <w:r w:rsidRPr="00C966E1">
              <w:rPr>
                <w:rFonts w:ascii="Calibri" w:eastAsia="Times New Roman" w:hAnsi="Calibri" w:cs="Calibri"/>
                <w:lang w:val="en-IN" w:eastAsia="en-IN"/>
              </w:rPr>
              <w:t>Copies of the Articles of Association and Memorandum of Association</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rPr>
            </w:pPr>
            <w:r w:rsidRPr="00C966E1">
              <w:rPr>
                <w:rFonts w:ascii="Calibri" w:eastAsia="Times New Roman" w:hAnsi="Calibri" w:cs="Calibri"/>
                <w:lang w:val="en-IN"/>
              </w:rPr>
              <w:t>3</w:t>
            </w:r>
          </w:p>
        </w:tc>
        <w:tc>
          <w:tcPr>
            <w:tcW w:w="4605" w:type="dxa"/>
          </w:tcPr>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Bidder should demonstrate experience of</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supply, implementation and maintenance of proposed</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Email Solutions to enterprises in India and</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should have supplied, implemented and</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maintained proposed E-Mail Messaging Solution</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comprising 20,000 and more mailboxes in at</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least 3 organisations, in the specific delivery</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 xml:space="preserve">method </w:t>
            </w:r>
            <w:proofErr w:type="spellStart"/>
            <w:r w:rsidRPr="003E7A51">
              <w:rPr>
                <w:rFonts w:ascii="Calibri" w:eastAsia="Times New Roman" w:hAnsi="Calibri" w:cs="Calibri"/>
                <w:lang w:val="en-IN" w:eastAsia="en-IN"/>
              </w:rPr>
              <w:t>i.e</w:t>
            </w:r>
            <w:proofErr w:type="spellEnd"/>
            <w:r w:rsidRPr="003E7A51">
              <w:rPr>
                <w:rFonts w:ascii="Calibri" w:eastAsia="Times New Roman" w:hAnsi="Calibri" w:cs="Calibri"/>
                <w:lang w:val="en-IN" w:eastAsia="en-IN"/>
              </w:rPr>
              <w:t xml:space="preserve"> either on-premises or cloud</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computing being proposed , in India, in the last</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3 financial years (2014-15 and 2015-16, 2016-</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17).</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For this purpose, the implementation start date/</w:t>
            </w:r>
          </w:p>
          <w:p w:rsidR="003E7A51" w:rsidRPr="003E7A51" w:rsidRDefault="003E7A51" w:rsidP="003E7A51">
            <w:pPr>
              <w:autoSpaceDE w:val="0"/>
              <w:autoSpaceDN w:val="0"/>
              <w:adjustRightInd w:val="0"/>
              <w:spacing w:after="0"/>
              <w:rPr>
                <w:rFonts w:ascii="Calibri" w:eastAsia="Times New Roman" w:hAnsi="Calibri" w:cs="Calibri"/>
                <w:lang w:val="en-IN" w:eastAsia="en-IN"/>
              </w:rPr>
            </w:pPr>
            <w:r w:rsidRPr="003E7A51">
              <w:rPr>
                <w:rFonts w:ascii="Calibri" w:eastAsia="Times New Roman" w:hAnsi="Calibri" w:cs="Calibri"/>
                <w:lang w:val="en-IN" w:eastAsia="en-IN"/>
              </w:rPr>
              <w:t>Purchase Order Date as well as completion</w:t>
            </w:r>
          </w:p>
          <w:p w:rsidR="00C966E1" w:rsidRPr="00C966E1" w:rsidRDefault="003E7A51" w:rsidP="003E7A51">
            <w:pPr>
              <w:autoSpaceDE w:val="0"/>
              <w:autoSpaceDN w:val="0"/>
              <w:adjustRightInd w:val="0"/>
              <w:spacing w:after="0"/>
              <w:rPr>
                <w:rFonts w:ascii="Calibri" w:eastAsia="Times New Roman" w:hAnsi="Calibri" w:cs="Calibri"/>
                <w:lang w:val="en-IN" w:eastAsia="en-IN"/>
              </w:rPr>
            </w:pPr>
            <w:proofErr w:type="gramStart"/>
            <w:r w:rsidRPr="003E7A51">
              <w:rPr>
                <w:rFonts w:ascii="Calibri" w:eastAsia="Times New Roman" w:hAnsi="Calibri" w:cs="Calibri"/>
                <w:lang w:val="en-IN" w:eastAsia="en-IN"/>
              </w:rPr>
              <w:t>date/Go</w:t>
            </w:r>
            <w:proofErr w:type="gramEnd"/>
            <w:r w:rsidRPr="003E7A51">
              <w:rPr>
                <w:rFonts w:ascii="Calibri" w:eastAsia="Times New Roman" w:hAnsi="Calibri" w:cs="Calibri"/>
                <w:lang w:val="en-IN" w:eastAsia="en-IN"/>
              </w:rPr>
              <w:t>- Live should be within last 3 Financial years.</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rPr>
            </w:pPr>
            <w:r w:rsidRPr="00C966E1">
              <w:rPr>
                <w:rFonts w:ascii="Calibri" w:eastAsia="Times New Roman" w:hAnsi="Calibri" w:cs="Calibri"/>
                <w:lang w:val="en-IN" w:eastAsia="en-IN"/>
              </w:rPr>
              <w:t>Copies of either the purchase order or work order or Service Contract or Work Completion Certificate or Sign Off document, along with Client Reference Format (</w:t>
            </w:r>
            <w:r w:rsidRPr="00C966E1">
              <w:rPr>
                <w:rFonts w:ascii="Calibri" w:eastAsia="Times New Roman" w:hAnsi="Calibri" w:cs="Calibri"/>
                <w:lang w:val="en-IN"/>
              </w:rPr>
              <w:t>Annexure – IV) for each organisation submitted as reference.</w:t>
            </w:r>
          </w:p>
          <w:p w:rsidR="00C966E1" w:rsidRPr="00C966E1" w:rsidRDefault="00C966E1" w:rsidP="00C966E1">
            <w:pPr>
              <w:autoSpaceDE w:val="0"/>
              <w:autoSpaceDN w:val="0"/>
              <w:adjustRightInd w:val="0"/>
              <w:spacing w:after="0" w:line="240" w:lineRule="auto"/>
              <w:rPr>
                <w:rFonts w:ascii="Calibri" w:eastAsia="Times New Roman" w:hAnsi="Calibri" w:cs="Calibri"/>
                <w:lang w:val="en-IN" w:eastAsia="en-IN"/>
              </w:rPr>
            </w:pPr>
            <w:r w:rsidRPr="00C966E1">
              <w:rPr>
                <w:rFonts w:ascii="Calibri" w:eastAsia="Times New Roman" w:hAnsi="Calibri" w:cs="Calibri"/>
                <w:lang w:val="en-IN"/>
              </w:rPr>
              <w:t xml:space="preserve">The documentary evidence submitted should reflect the contract start date &amp; implemented  during the </w:t>
            </w:r>
            <w:r w:rsidRPr="00C966E1">
              <w:rPr>
                <w:rFonts w:ascii="Calibri" w:eastAsia="Times New Roman" w:hAnsi="Calibri" w:cs="Calibri"/>
                <w:lang w:val="en-IN" w:eastAsia="en-IN"/>
              </w:rPr>
              <w:t>last 3 financial years (2014-15 and 2015-16, 2016-17)</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eastAsia="en-IN"/>
              </w:rPr>
            </w:pPr>
            <w:r w:rsidRPr="00C966E1">
              <w:rPr>
                <w:rFonts w:ascii="Calibri" w:eastAsia="Times New Roman" w:hAnsi="Calibri" w:cs="Calibri"/>
                <w:lang w:val="en-IN" w:eastAsia="en-IN"/>
              </w:rPr>
              <w:t>4</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 xml:space="preserve">The proposed Mail Messaging Solution should be have been implemented and be live with 50,000 or more mailboxes in at least one organisation </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rPr>
            </w:pPr>
            <w:r w:rsidRPr="00C966E1">
              <w:rPr>
                <w:rFonts w:ascii="Calibri" w:eastAsia="Times New Roman" w:hAnsi="Calibri" w:cs="Calibri"/>
                <w:lang w:val="en-IN" w:eastAsia="en-IN"/>
              </w:rPr>
              <w:t>Copies of either the purchase order or work order or Service Contract or Work Completion Certificate or Sign Off document, along with Client Reference Format (</w:t>
            </w:r>
            <w:r w:rsidRPr="00C966E1">
              <w:rPr>
                <w:rFonts w:ascii="Calibri" w:eastAsia="Times New Roman" w:hAnsi="Calibri" w:cs="Calibri"/>
                <w:lang w:val="en-IN"/>
              </w:rPr>
              <w:t xml:space="preserve">Annexure – IV) for </w:t>
            </w:r>
            <w:r w:rsidRPr="00C966E1">
              <w:rPr>
                <w:rFonts w:ascii="Calibri" w:eastAsia="Times New Roman" w:hAnsi="Calibri" w:cs="Calibri"/>
                <w:lang w:val="en-IN"/>
              </w:rPr>
              <w:lastRenderedPageBreak/>
              <w:t>each organisation submitted as reference.</w:t>
            </w:r>
          </w:p>
          <w:p w:rsidR="00C966E1" w:rsidRPr="00C966E1" w:rsidRDefault="00C966E1" w:rsidP="00C966E1">
            <w:pPr>
              <w:widowControl w:val="0"/>
              <w:adjustRightInd w:val="0"/>
              <w:spacing w:after="0" w:line="240" w:lineRule="auto"/>
              <w:jc w:val="both"/>
              <w:textAlignment w:val="baseline"/>
              <w:rPr>
                <w:rFonts w:ascii="Calibri" w:eastAsia="Times New Roman" w:hAnsi="Calibri" w:cs="Calibri"/>
                <w:lang w:val="en-IN" w:eastAsia="en-IN"/>
              </w:rPr>
            </w:pPr>
            <w:r w:rsidRPr="00C966E1">
              <w:rPr>
                <w:rFonts w:ascii="Calibri" w:eastAsia="Times New Roman" w:hAnsi="Calibri" w:cs="Calibri"/>
                <w:lang w:val="en-IN"/>
              </w:rPr>
              <w:t>The documentary evidence submitted should reflect whether the solution  is running at present</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eastAsia="en-IN"/>
              </w:rPr>
            </w:pPr>
            <w:r w:rsidRPr="00C966E1">
              <w:rPr>
                <w:rFonts w:ascii="Calibri" w:eastAsia="Times New Roman" w:hAnsi="Calibri" w:cs="Calibri"/>
                <w:lang w:val="en-IN" w:eastAsia="en-IN"/>
              </w:rPr>
              <w:lastRenderedPageBreak/>
              <w:t>5</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The proposed Mail  Messaging Solution should be Enterprise Grade and be present either in  Leaders or Challengers  quadrants  of Gartner’s Magic Quadrant for Social Software in  the Workplace 2015 or 2016 or  2017</w:t>
            </w:r>
          </w:p>
        </w:tc>
        <w:tc>
          <w:tcPr>
            <w:tcW w:w="4424" w:type="dxa"/>
          </w:tcPr>
          <w:p w:rsidR="00C966E1" w:rsidRPr="00C966E1" w:rsidRDefault="00C966E1" w:rsidP="00C966E1">
            <w:pPr>
              <w:widowControl w:val="0"/>
              <w:adjustRightInd w:val="0"/>
              <w:spacing w:after="0" w:line="240" w:lineRule="auto"/>
              <w:jc w:val="both"/>
              <w:textAlignment w:val="baseline"/>
              <w:rPr>
                <w:rFonts w:ascii="Calibri" w:eastAsia="Times New Roman" w:hAnsi="Calibri" w:cs="Calibri"/>
                <w:lang w:val="en-IN" w:eastAsia="en-IN"/>
              </w:rPr>
            </w:pPr>
            <w:r w:rsidRPr="00C966E1">
              <w:rPr>
                <w:rFonts w:ascii="Calibri" w:eastAsia="Times New Roman" w:hAnsi="Calibri" w:cs="Calibri"/>
                <w:lang w:val="en-IN" w:eastAsia="en-IN"/>
              </w:rPr>
              <w:t>Copies of Gartner’s Magic Quadrant for Social Software in  the Workplace 2015 or 2016 or 2017</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eastAsia="en-IN"/>
              </w:rPr>
            </w:pPr>
            <w:r w:rsidRPr="00C966E1">
              <w:rPr>
                <w:rFonts w:ascii="Calibri" w:eastAsia="Times New Roman" w:hAnsi="Calibri" w:cs="Calibri"/>
                <w:lang w:val="en-IN" w:eastAsia="en-IN"/>
              </w:rPr>
              <w:t>6</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 xml:space="preserve">Bidder should be a OEM certified  LSP (Large Solution Provider) /Gold Partner /Highest Level Partner and as such duly authorized to sign  Agreement with  OEM and to supply  OEM‘s  products and should have back to back support agreement with OEM </w:t>
            </w:r>
          </w:p>
        </w:tc>
        <w:tc>
          <w:tcPr>
            <w:tcW w:w="4424" w:type="dxa"/>
          </w:tcPr>
          <w:p w:rsidR="00C966E1" w:rsidRPr="00C966E1" w:rsidRDefault="00C966E1" w:rsidP="00C966E1">
            <w:pPr>
              <w:widowControl w:val="0"/>
              <w:adjustRightInd w:val="0"/>
              <w:spacing w:after="0" w:line="240" w:lineRule="auto"/>
              <w:jc w:val="both"/>
              <w:textAlignment w:val="baseline"/>
              <w:rPr>
                <w:rFonts w:ascii="Calibri" w:eastAsia="Times New Roman" w:hAnsi="Calibri" w:cs="Calibri"/>
                <w:color w:val="FF0000"/>
                <w:lang w:val="en-IN" w:eastAsia="en-IN"/>
              </w:rPr>
            </w:pPr>
            <w:r w:rsidRPr="00C966E1">
              <w:rPr>
                <w:rFonts w:ascii="Calibri" w:eastAsia="Times New Roman" w:hAnsi="Calibri" w:cs="Calibri"/>
                <w:lang w:val="en-IN" w:eastAsia="en-IN"/>
              </w:rPr>
              <w:t>Bidder should provide a letter from OEM(s), certifying that the bidder is a LSP (Large Solution Provider)/Gold Partner/Highest Level Partner of the OEM and duly authorised to sign  Agreement with OEM and to supply  OEM’s products/ services  and has back to back support agreement with OEM for software/cloud computing services Manufacturer’s Authorization Form (MAF) as given in Annexure XV is to be provided for Hardware</w:t>
            </w:r>
            <w:r w:rsidRPr="00C966E1">
              <w:rPr>
                <w:rFonts w:ascii="Calibri" w:eastAsia="Times New Roman" w:hAnsi="Calibri" w:cs="Calibri"/>
                <w:bCs/>
                <w:sz w:val="24"/>
                <w:szCs w:val="24"/>
              </w:rPr>
              <w:t xml:space="preserve">&amp; Software /Cloud computing services </w:t>
            </w:r>
          </w:p>
          <w:p w:rsidR="00C966E1" w:rsidRPr="00C966E1" w:rsidRDefault="00C966E1" w:rsidP="00C966E1">
            <w:pPr>
              <w:widowControl w:val="0"/>
              <w:adjustRightInd w:val="0"/>
              <w:spacing w:after="0" w:line="240" w:lineRule="auto"/>
              <w:jc w:val="both"/>
              <w:textAlignment w:val="baseline"/>
              <w:rPr>
                <w:rFonts w:ascii="Calibri" w:eastAsia="Times New Roman" w:hAnsi="Calibri" w:cs="Calibri"/>
                <w:lang w:val="en-IN" w:eastAsia="en-IN"/>
              </w:rPr>
            </w:pPr>
          </w:p>
          <w:p w:rsidR="00C966E1" w:rsidRPr="00C966E1" w:rsidRDefault="00C966E1" w:rsidP="00C966E1">
            <w:pPr>
              <w:autoSpaceDE w:val="0"/>
              <w:autoSpaceDN w:val="0"/>
              <w:spacing w:after="0" w:line="240" w:lineRule="auto"/>
              <w:jc w:val="both"/>
              <w:rPr>
                <w:rFonts w:ascii="Calibri" w:eastAsia="Times New Roman" w:hAnsi="Calibri" w:cs="Calibri"/>
                <w:lang w:val="en-IN" w:eastAsia="en-IN"/>
              </w:rPr>
            </w:pP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rPr>
            </w:pPr>
            <w:r w:rsidRPr="00C966E1">
              <w:rPr>
                <w:rFonts w:ascii="Calibri" w:eastAsia="Times New Roman" w:hAnsi="Calibri" w:cs="Calibri"/>
                <w:lang w:val="en-IN"/>
              </w:rPr>
              <w:t>7</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Bidder must have minimum annual turnover of Rs. 50 crores in each of the last three financial years 2014-15 and 2015-16, 2016-17) should also have made profit (before tax) in at least two of the three previous financial years.</w:t>
            </w:r>
          </w:p>
        </w:tc>
        <w:tc>
          <w:tcPr>
            <w:tcW w:w="4424" w:type="dxa"/>
          </w:tcPr>
          <w:p w:rsidR="00C966E1" w:rsidRPr="00C966E1" w:rsidRDefault="00C966E1" w:rsidP="00C966E1">
            <w:pPr>
              <w:autoSpaceDE w:val="0"/>
              <w:autoSpaceDN w:val="0"/>
              <w:spacing w:after="0" w:line="240" w:lineRule="auto"/>
              <w:rPr>
                <w:rFonts w:ascii="Calibri" w:eastAsia="Times New Roman" w:hAnsi="Calibri" w:cs="Calibri"/>
                <w:lang w:val="en-IN" w:eastAsia="en-IN"/>
              </w:rPr>
            </w:pPr>
            <w:r w:rsidRPr="00C966E1">
              <w:rPr>
                <w:rFonts w:ascii="Calibri" w:eastAsia="Times New Roman" w:hAnsi="Calibri" w:cs="Calibri"/>
                <w:lang w:val="en-IN" w:eastAsia="en-IN"/>
              </w:rPr>
              <w:t>Copies of Audited Financial statements to be enclosed.</w:t>
            </w:r>
          </w:p>
          <w:p w:rsidR="00C966E1" w:rsidRPr="00C966E1" w:rsidRDefault="00C966E1" w:rsidP="00C966E1">
            <w:pPr>
              <w:autoSpaceDE w:val="0"/>
              <w:autoSpaceDN w:val="0"/>
              <w:spacing w:after="0" w:line="240" w:lineRule="auto"/>
              <w:jc w:val="both"/>
              <w:rPr>
                <w:rFonts w:ascii="Calibri" w:eastAsia="Times New Roman" w:hAnsi="Calibri" w:cs="Calibri"/>
                <w:lang w:val="en-IN" w:eastAsia="en-IN"/>
              </w:rPr>
            </w:pPr>
          </w:p>
          <w:p w:rsidR="00C966E1" w:rsidRPr="00C966E1" w:rsidRDefault="00C966E1" w:rsidP="00C966E1">
            <w:pPr>
              <w:autoSpaceDE w:val="0"/>
              <w:autoSpaceDN w:val="0"/>
              <w:spacing w:after="0" w:line="240" w:lineRule="auto"/>
              <w:jc w:val="both"/>
              <w:rPr>
                <w:rFonts w:ascii="Calibri" w:eastAsia="Times New Roman" w:hAnsi="Calibri" w:cs="Calibri"/>
                <w:lang w:val="en-IN" w:eastAsia="en-IN"/>
              </w:rPr>
            </w:pPr>
            <w:r w:rsidRPr="00C966E1">
              <w:rPr>
                <w:rFonts w:ascii="Calibri" w:eastAsia="Times New Roman" w:hAnsi="Calibri" w:cs="Calibri"/>
                <w:lang w:val="en-IN" w:eastAsia="en-IN"/>
              </w:rPr>
              <w:t>Please enclose a certificate confirming above figures from CA/statutory auditors of company if, separate final accounts are not available.</w:t>
            </w:r>
          </w:p>
          <w:p w:rsidR="00C966E1" w:rsidRPr="00C966E1" w:rsidRDefault="00C966E1" w:rsidP="00C966E1">
            <w:pPr>
              <w:autoSpaceDE w:val="0"/>
              <w:autoSpaceDN w:val="0"/>
              <w:spacing w:after="0" w:line="240" w:lineRule="auto"/>
              <w:jc w:val="both"/>
              <w:rPr>
                <w:rFonts w:ascii="Calibri" w:eastAsia="Times New Roman" w:hAnsi="Calibri" w:cs="Calibri"/>
                <w:lang w:val="en-IN"/>
              </w:rPr>
            </w:pPr>
          </w:p>
          <w:tbl>
            <w:tblPr>
              <w:tblW w:w="421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27"/>
              <w:gridCol w:w="1417"/>
              <w:gridCol w:w="1567"/>
            </w:tblGrid>
            <w:tr w:rsidR="00C966E1" w:rsidRPr="00C966E1" w:rsidTr="004E0A7B">
              <w:trPr>
                <w:trHeight w:val="531"/>
              </w:trPr>
              <w:tc>
                <w:tcPr>
                  <w:tcW w:w="4211" w:type="dxa"/>
                  <w:gridSpan w:val="3"/>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Times New Roman" w:eastAsia="Times New Roman" w:hAnsi="Times New Roman" w:cs="Times New Roman"/>
                      <w:lang w:val="en-IN"/>
                    </w:rPr>
                    <w:t>Turnover and profit (figures in INR crores)</w:t>
                  </w:r>
                </w:p>
              </w:tc>
            </w:tr>
            <w:tr w:rsidR="00C966E1" w:rsidRPr="00C966E1" w:rsidTr="004E0A7B">
              <w:trPr>
                <w:trHeight w:val="515"/>
              </w:trPr>
              <w:tc>
                <w:tcPr>
                  <w:tcW w:w="122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Times New Roman" w:eastAsia="Times New Roman" w:hAnsi="Times New Roman" w:cs="Times New Roman"/>
                      <w:lang w:val="en-IN"/>
                    </w:rPr>
                    <w:t>FY</w:t>
                  </w:r>
                </w:p>
              </w:tc>
              <w:tc>
                <w:tcPr>
                  <w:tcW w:w="141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Times New Roman" w:eastAsia="Times New Roman" w:hAnsi="Times New Roman" w:cs="Times New Roman"/>
                      <w:lang w:val="en-IN"/>
                    </w:rPr>
                    <w:t>Annual Turnover</w:t>
                  </w:r>
                </w:p>
              </w:tc>
              <w:tc>
                <w:tcPr>
                  <w:tcW w:w="156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rPr>
                      <w:rFonts w:ascii="Times New Roman" w:eastAsia="Times New Roman" w:hAnsi="Times New Roman" w:cs="Times New Roman"/>
                      <w:lang w:val="en-IN"/>
                    </w:rPr>
                  </w:pPr>
                  <w:r w:rsidRPr="00C966E1">
                    <w:rPr>
                      <w:rFonts w:ascii="Times New Roman" w:eastAsia="Times New Roman" w:hAnsi="Times New Roman" w:cs="Times New Roman"/>
                      <w:lang w:val="en-IN"/>
                    </w:rPr>
                    <w:t>Profit (before tax)</w:t>
                  </w:r>
                </w:p>
              </w:tc>
            </w:tr>
            <w:tr w:rsidR="00C966E1" w:rsidRPr="00C966E1" w:rsidTr="004E0A7B">
              <w:trPr>
                <w:trHeight w:val="515"/>
              </w:trPr>
              <w:tc>
                <w:tcPr>
                  <w:tcW w:w="122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Calibri" w:eastAsia="Times New Roman" w:hAnsi="Calibri" w:cs="Calibri"/>
                      <w:lang w:val="en-IN" w:eastAsia="en-IN"/>
                    </w:rPr>
                    <w:t>2014-15</w:t>
                  </w:r>
                </w:p>
              </w:tc>
              <w:tc>
                <w:tcPr>
                  <w:tcW w:w="141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c>
                <w:tcPr>
                  <w:tcW w:w="156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r>
            <w:tr w:rsidR="00C966E1" w:rsidRPr="00C966E1" w:rsidTr="004E0A7B">
              <w:trPr>
                <w:trHeight w:val="531"/>
              </w:trPr>
              <w:tc>
                <w:tcPr>
                  <w:tcW w:w="122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Calibri" w:eastAsia="Times New Roman" w:hAnsi="Calibri" w:cs="Calibri"/>
                      <w:lang w:val="en-IN" w:eastAsia="en-IN"/>
                    </w:rPr>
                    <w:t>2015-16</w:t>
                  </w:r>
                </w:p>
              </w:tc>
              <w:tc>
                <w:tcPr>
                  <w:tcW w:w="141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c>
                <w:tcPr>
                  <w:tcW w:w="156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r>
            <w:tr w:rsidR="00C966E1" w:rsidRPr="00C966E1" w:rsidTr="004E0A7B">
              <w:trPr>
                <w:trHeight w:val="531"/>
              </w:trPr>
              <w:tc>
                <w:tcPr>
                  <w:tcW w:w="122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Calibri" w:eastAsia="Times New Roman" w:hAnsi="Calibri" w:cs="Calibri"/>
                      <w:lang w:val="en-IN" w:eastAsia="en-IN"/>
                    </w:rPr>
                    <w:t>2016-17</w:t>
                  </w:r>
                </w:p>
              </w:tc>
              <w:tc>
                <w:tcPr>
                  <w:tcW w:w="141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c>
                <w:tcPr>
                  <w:tcW w:w="1567"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r>
          </w:tbl>
          <w:p w:rsidR="00C966E1" w:rsidRPr="00C966E1" w:rsidRDefault="00C966E1" w:rsidP="00C966E1">
            <w:pPr>
              <w:autoSpaceDE w:val="0"/>
              <w:autoSpaceDN w:val="0"/>
              <w:spacing w:after="0" w:line="240" w:lineRule="auto"/>
              <w:jc w:val="both"/>
              <w:rPr>
                <w:rFonts w:ascii="Calibri" w:eastAsia="Times New Roman" w:hAnsi="Calibri" w:cs="Calibri"/>
                <w:lang w:val="en-IN" w:eastAsia="en-IN"/>
              </w:rPr>
            </w:pP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lang w:val="en-IN"/>
              </w:rPr>
            </w:pPr>
            <w:r w:rsidRPr="00C966E1">
              <w:rPr>
                <w:rFonts w:ascii="Calibri" w:eastAsia="Times New Roman" w:hAnsi="Calibri" w:cs="Calibri"/>
                <w:lang w:val="en-IN"/>
              </w:rPr>
              <w:t>8</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The bidder should have positive net worth in each of the last three financial years (2014-15 , 2015-16, 2016-17)</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 xml:space="preserve">CA/Statutory Auditor certificate </w:t>
            </w:r>
            <w:r w:rsidRPr="00C966E1">
              <w:rPr>
                <w:rFonts w:ascii="Calibri" w:eastAsia="Times New Roman" w:hAnsi="Calibri" w:cs="Calibri"/>
                <w:lang w:val="en-IN"/>
              </w:rPr>
              <w:t xml:space="preserve">or Documentary evidence to the satisfaction of LIC, </w:t>
            </w:r>
            <w:r w:rsidRPr="00C966E1">
              <w:rPr>
                <w:rFonts w:ascii="Calibri" w:eastAsia="Times New Roman" w:hAnsi="Calibri" w:cs="Calibri"/>
                <w:lang w:val="en-IN" w:eastAsia="en-IN"/>
              </w:rPr>
              <w:t xml:space="preserve">to prove positive net worth during last three financial years (2014-15, 2015-16 and </w:t>
            </w:r>
            <w:r w:rsidRPr="00C966E1">
              <w:rPr>
                <w:rFonts w:ascii="Calibri" w:eastAsia="Times New Roman" w:hAnsi="Calibri" w:cs="Calibri"/>
                <w:lang w:val="en-IN" w:eastAsia="en-IN"/>
              </w:rPr>
              <w:lastRenderedPageBreak/>
              <w:t>2016-17).</w:t>
            </w:r>
          </w:p>
          <w:tbl>
            <w:tblPr>
              <w:tblW w:w="377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52"/>
              <w:gridCol w:w="2126"/>
            </w:tblGrid>
            <w:tr w:rsidR="00C966E1" w:rsidRPr="00C966E1" w:rsidTr="004E0A7B">
              <w:trPr>
                <w:trHeight w:val="515"/>
              </w:trPr>
              <w:tc>
                <w:tcPr>
                  <w:tcW w:w="1652"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Times New Roman" w:eastAsia="Times New Roman" w:hAnsi="Times New Roman" w:cs="Times New Roman"/>
                      <w:lang w:val="en-IN"/>
                    </w:rPr>
                    <w:t>FY</w:t>
                  </w:r>
                </w:p>
              </w:tc>
              <w:tc>
                <w:tcPr>
                  <w:tcW w:w="2126"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Times New Roman" w:eastAsia="Times New Roman" w:hAnsi="Times New Roman" w:cs="Times New Roman"/>
                      <w:lang w:val="en-IN"/>
                    </w:rPr>
                    <w:t>Net Worth (in crores)</w:t>
                  </w:r>
                </w:p>
              </w:tc>
            </w:tr>
            <w:tr w:rsidR="00C966E1" w:rsidRPr="00C966E1" w:rsidTr="004E0A7B">
              <w:trPr>
                <w:trHeight w:val="515"/>
              </w:trPr>
              <w:tc>
                <w:tcPr>
                  <w:tcW w:w="1652"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Calibri" w:eastAsia="Times New Roman" w:hAnsi="Calibri" w:cs="Calibri"/>
                      <w:lang w:val="en-IN" w:eastAsia="en-IN"/>
                    </w:rPr>
                    <w:t>2014-15</w:t>
                  </w:r>
                </w:p>
              </w:tc>
              <w:tc>
                <w:tcPr>
                  <w:tcW w:w="2126"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r>
            <w:tr w:rsidR="00C966E1" w:rsidRPr="00C966E1" w:rsidTr="004E0A7B">
              <w:trPr>
                <w:trHeight w:val="531"/>
              </w:trPr>
              <w:tc>
                <w:tcPr>
                  <w:tcW w:w="1652"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Calibri" w:eastAsia="Times New Roman" w:hAnsi="Calibri" w:cs="Calibri"/>
                      <w:lang w:val="en-IN" w:eastAsia="en-IN"/>
                    </w:rPr>
                    <w:t>2015-16</w:t>
                  </w:r>
                </w:p>
              </w:tc>
              <w:tc>
                <w:tcPr>
                  <w:tcW w:w="2126"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r>
            <w:tr w:rsidR="00C966E1" w:rsidRPr="00C966E1" w:rsidTr="004E0A7B">
              <w:trPr>
                <w:trHeight w:val="531"/>
              </w:trPr>
              <w:tc>
                <w:tcPr>
                  <w:tcW w:w="1652"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r w:rsidRPr="00C966E1">
                    <w:rPr>
                      <w:rFonts w:ascii="Calibri" w:eastAsia="Times New Roman" w:hAnsi="Calibri" w:cs="Calibri"/>
                      <w:lang w:val="en-IN" w:eastAsia="en-IN"/>
                    </w:rPr>
                    <w:t>2016-17</w:t>
                  </w:r>
                </w:p>
              </w:tc>
              <w:tc>
                <w:tcPr>
                  <w:tcW w:w="2126"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autoSpaceDE w:val="0"/>
                    <w:autoSpaceDN w:val="0"/>
                    <w:spacing w:after="0" w:line="240" w:lineRule="auto"/>
                    <w:jc w:val="both"/>
                    <w:rPr>
                      <w:rFonts w:ascii="Times New Roman" w:eastAsia="Times New Roman" w:hAnsi="Times New Roman" w:cs="Times New Roman"/>
                      <w:lang w:val="en-IN"/>
                    </w:rPr>
                  </w:pPr>
                </w:p>
              </w:tc>
            </w:tr>
          </w:tbl>
          <w:p w:rsidR="00C966E1" w:rsidRPr="00C966E1" w:rsidRDefault="00C966E1" w:rsidP="00C966E1">
            <w:pPr>
              <w:widowControl w:val="0"/>
              <w:autoSpaceDE w:val="0"/>
              <w:autoSpaceDN w:val="0"/>
              <w:adjustRightInd w:val="0"/>
              <w:ind w:left="-7"/>
              <w:rPr>
                <w:rFonts w:ascii="Calibri" w:eastAsia="Times New Roman" w:hAnsi="Calibri" w:cs="Calibri"/>
                <w:lang w:val="en-IN" w:eastAsia="en-IN"/>
              </w:rPr>
            </w:pP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lastRenderedPageBreak/>
              <w:t>9</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 xml:space="preserve">The Bidder should not be blacklisted by any Government / Government of India/State/UT Government/ PSUs / Banks / Any other Institution in India or abroad during the previous 3 financial years. </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Certificate from Authorised Signatory of the bidder.</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t>10</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Bidder should not have any litigation pending against LIC or any organization which may materially impact the bidders’ responsibility to implement the scope of this RFP</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Undertaking signed by the Authorized Signatory of the bidder.</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t>11</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Power of Attorney</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Duly executed Power of Attorney by the Company’s Board/Managing Director/Director or Board resolution in the name of the Authorized Signatory.</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t>12</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 xml:space="preserve">The bidder should be registered for Goods and Services Tax </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Copy of Goods and Services Tax registration certificate</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t>13</w:t>
            </w:r>
          </w:p>
        </w:tc>
        <w:tc>
          <w:tcPr>
            <w:tcW w:w="4605"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The bidder should have PAN number.</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Copy of PAN card or Letter quoting PAN number and signed by Authorised Signatory of the bidder.</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t>14</w:t>
            </w:r>
          </w:p>
        </w:tc>
        <w:tc>
          <w:tcPr>
            <w:tcW w:w="4605" w:type="dxa"/>
          </w:tcPr>
          <w:p w:rsidR="00C966E1" w:rsidRPr="00C966E1" w:rsidRDefault="00C966E1" w:rsidP="003E7A5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 xml:space="preserve">The bidder should have a valid CMMI Level  </w:t>
            </w:r>
            <w:r w:rsidR="003E7A51">
              <w:rPr>
                <w:rFonts w:ascii="Calibri" w:eastAsia="Times New Roman" w:hAnsi="Calibri" w:cs="Calibri"/>
                <w:lang w:val="en-IN" w:eastAsia="en-IN"/>
              </w:rPr>
              <w:t xml:space="preserve">3 or higher </w:t>
            </w:r>
            <w:r w:rsidRPr="00C966E1">
              <w:rPr>
                <w:rFonts w:ascii="Calibri" w:eastAsia="Times New Roman" w:hAnsi="Calibri" w:cs="Calibri"/>
                <w:lang w:val="en-IN" w:eastAsia="en-IN"/>
              </w:rPr>
              <w:t xml:space="preserve">Certification </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Copy of CMMI Level certificate, valid as on the date of bid submission.</w:t>
            </w: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t>15</w:t>
            </w:r>
          </w:p>
        </w:tc>
        <w:tc>
          <w:tcPr>
            <w:tcW w:w="4605" w:type="dxa"/>
          </w:tcPr>
          <w:p w:rsidR="00C966E1" w:rsidRPr="00C966E1" w:rsidRDefault="00C966E1" w:rsidP="00C966E1">
            <w:pPr>
              <w:autoSpaceDE w:val="0"/>
              <w:autoSpaceDN w:val="0"/>
              <w:adjustRightInd w:val="0"/>
              <w:spacing w:after="0" w:line="240" w:lineRule="auto"/>
              <w:rPr>
                <w:rFonts w:ascii="Calibri" w:eastAsia="Times New Roman" w:hAnsi="Calibri" w:cs="Calibri"/>
                <w:sz w:val="23"/>
                <w:szCs w:val="23"/>
              </w:rPr>
            </w:pPr>
            <w:r w:rsidRPr="00C966E1">
              <w:rPr>
                <w:rFonts w:ascii="Calibri" w:eastAsia="Times New Roman" w:hAnsi="Calibri" w:cs="Calibri"/>
                <w:sz w:val="23"/>
                <w:szCs w:val="23"/>
              </w:rPr>
              <w:t xml:space="preserve">For Solutions proposed with delivery method Cloud Computing  ,the  OEM’s Cloud facilities/services should be  certified to be compliant to the following control standards: </w:t>
            </w:r>
          </w:p>
          <w:p w:rsidR="00C966E1" w:rsidRPr="00C966E1" w:rsidRDefault="00C966E1" w:rsidP="00C966E1">
            <w:pPr>
              <w:autoSpaceDE w:val="0"/>
              <w:autoSpaceDN w:val="0"/>
              <w:adjustRightInd w:val="0"/>
              <w:spacing w:after="0" w:line="240" w:lineRule="auto"/>
              <w:rPr>
                <w:rFonts w:ascii="Calibri" w:eastAsia="Times New Roman" w:hAnsi="Calibri" w:cs="Calibri"/>
                <w:sz w:val="23"/>
                <w:szCs w:val="23"/>
              </w:rPr>
            </w:pPr>
          </w:p>
          <w:p w:rsidR="00C966E1" w:rsidRPr="00C966E1" w:rsidRDefault="00C966E1" w:rsidP="00C966E1">
            <w:pPr>
              <w:autoSpaceDE w:val="0"/>
              <w:autoSpaceDN w:val="0"/>
              <w:adjustRightInd w:val="0"/>
              <w:spacing w:after="253" w:line="240" w:lineRule="auto"/>
              <w:rPr>
                <w:rFonts w:ascii="Calibri" w:eastAsia="Times New Roman" w:hAnsi="Calibri" w:cs="Calibri"/>
                <w:sz w:val="23"/>
                <w:szCs w:val="23"/>
              </w:rPr>
            </w:pPr>
            <w:r w:rsidRPr="00C966E1">
              <w:rPr>
                <w:rFonts w:ascii="Calibri" w:eastAsia="Times New Roman" w:hAnsi="Calibri" w:cs="Calibri"/>
                <w:sz w:val="23"/>
                <w:szCs w:val="23"/>
              </w:rPr>
              <w:t xml:space="preserve"> i. ISO 27001 - Data Center and the cloud services should be certified for the latest version of the standards </w:t>
            </w:r>
          </w:p>
          <w:p w:rsidR="00C966E1" w:rsidRPr="00C966E1" w:rsidRDefault="00C966E1" w:rsidP="00C966E1">
            <w:pPr>
              <w:autoSpaceDE w:val="0"/>
              <w:autoSpaceDN w:val="0"/>
              <w:adjustRightInd w:val="0"/>
              <w:spacing w:after="253" w:line="240" w:lineRule="auto"/>
              <w:rPr>
                <w:rFonts w:ascii="Calibri" w:eastAsia="Times New Roman" w:hAnsi="Calibri" w:cs="Calibri"/>
                <w:sz w:val="23"/>
                <w:szCs w:val="23"/>
              </w:rPr>
            </w:pPr>
            <w:r w:rsidRPr="00C966E1">
              <w:rPr>
                <w:rFonts w:ascii="Calibri" w:eastAsia="Times New Roman" w:hAnsi="Calibri" w:cs="Calibri"/>
                <w:sz w:val="23"/>
                <w:szCs w:val="23"/>
              </w:rPr>
              <w:t xml:space="preserve">ii. ISO/IEC 27017:2015-Code of practice for </w:t>
            </w:r>
            <w:r w:rsidRPr="00C966E1">
              <w:rPr>
                <w:rFonts w:ascii="Calibri" w:eastAsia="Times New Roman" w:hAnsi="Calibri" w:cs="Calibri"/>
                <w:sz w:val="23"/>
                <w:szCs w:val="23"/>
              </w:rPr>
              <w:lastRenderedPageBreak/>
              <w:t xml:space="preserve">information security controls based on ISO/IEC 27002 for cloud services and Information technology </w:t>
            </w:r>
          </w:p>
          <w:p w:rsidR="00C966E1" w:rsidRPr="00C966E1" w:rsidRDefault="00C966E1" w:rsidP="00C966E1">
            <w:pPr>
              <w:autoSpaceDE w:val="0"/>
              <w:autoSpaceDN w:val="0"/>
              <w:adjustRightInd w:val="0"/>
              <w:spacing w:after="253" w:line="240" w:lineRule="auto"/>
              <w:rPr>
                <w:rFonts w:ascii="Calibri" w:eastAsia="Times New Roman" w:hAnsi="Calibri" w:cs="Calibri"/>
                <w:sz w:val="23"/>
                <w:szCs w:val="23"/>
              </w:rPr>
            </w:pPr>
            <w:r w:rsidRPr="00C966E1">
              <w:rPr>
                <w:rFonts w:ascii="Calibri" w:eastAsia="Times New Roman" w:hAnsi="Calibri" w:cs="Calibri"/>
                <w:sz w:val="23"/>
                <w:szCs w:val="23"/>
              </w:rPr>
              <w:t xml:space="preserve">iii. ISO 27018 - Code of practice for protection of personally identifiable information (PII) in public clouds. </w:t>
            </w:r>
          </w:p>
          <w:p w:rsidR="00C966E1" w:rsidRPr="00C966E1" w:rsidRDefault="00C966E1" w:rsidP="00C966E1">
            <w:pPr>
              <w:autoSpaceDE w:val="0"/>
              <w:autoSpaceDN w:val="0"/>
              <w:adjustRightInd w:val="0"/>
              <w:spacing w:after="253" w:line="240" w:lineRule="auto"/>
              <w:rPr>
                <w:rFonts w:ascii="Calibri" w:eastAsia="Times New Roman" w:hAnsi="Calibri" w:cs="Calibri"/>
                <w:sz w:val="23"/>
                <w:szCs w:val="23"/>
              </w:rPr>
            </w:pP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lastRenderedPageBreak/>
              <w:t xml:space="preserve">Copy of </w:t>
            </w:r>
            <w:proofErr w:type="gramStart"/>
            <w:r w:rsidRPr="00C966E1">
              <w:rPr>
                <w:rFonts w:ascii="Calibri" w:eastAsia="Times New Roman" w:hAnsi="Calibri" w:cs="Calibri"/>
                <w:lang w:val="en-IN" w:eastAsia="en-IN"/>
              </w:rPr>
              <w:t>ISO  certificate</w:t>
            </w:r>
            <w:proofErr w:type="gramEnd"/>
            <w:r w:rsidRPr="00C966E1">
              <w:rPr>
                <w:rFonts w:ascii="Calibri" w:eastAsia="Times New Roman" w:hAnsi="Calibri" w:cs="Calibri"/>
                <w:lang w:val="en-IN" w:eastAsia="en-IN"/>
              </w:rPr>
              <w:t>, valid as on the date of bid submission.</w:t>
            </w:r>
          </w:p>
          <w:p w:rsidR="00C966E1" w:rsidRPr="00C966E1" w:rsidRDefault="00C966E1" w:rsidP="00C966E1">
            <w:pPr>
              <w:autoSpaceDE w:val="0"/>
              <w:autoSpaceDN w:val="0"/>
              <w:adjustRightInd w:val="0"/>
              <w:rPr>
                <w:rFonts w:ascii="Calibri" w:eastAsia="Times New Roman" w:hAnsi="Calibri" w:cs="Calibri"/>
                <w:lang w:val="en-IN" w:eastAsia="en-IN"/>
              </w:rPr>
            </w:pPr>
            <w:proofErr w:type="gramStart"/>
            <w:r w:rsidRPr="00C966E1">
              <w:rPr>
                <w:rFonts w:ascii="Calibri" w:eastAsia="Times New Roman" w:hAnsi="Calibri" w:cs="Calibri"/>
                <w:lang w:val="en-IN" w:eastAsia="en-IN"/>
              </w:rPr>
              <w:t>i</w:t>
            </w:r>
            <w:proofErr w:type="gramEnd"/>
            <w:r w:rsidRPr="00C966E1">
              <w:rPr>
                <w:rFonts w:ascii="Calibri" w:eastAsia="Times New Roman" w:hAnsi="Calibri" w:cs="Calibri"/>
                <w:lang w:val="en-IN" w:eastAsia="en-IN"/>
              </w:rPr>
              <w:t>.</w:t>
            </w:r>
          </w:p>
          <w:p w:rsidR="00C966E1" w:rsidRPr="00C966E1" w:rsidRDefault="00C966E1" w:rsidP="00C966E1">
            <w:pPr>
              <w:autoSpaceDE w:val="0"/>
              <w:autoSpaceDN w:val="0"/>
              <w:adjustRightInd w:val="0"/>
              <w:rPr>
                <w:rFonts w:ascii="Calibri" w:eastAsia="Times New Roman" w:hAnsi="Calibri" w:cs="Calibri"/>
                <w:lang w:val="en-IN" w:eastAsia="en-IN"/>
              </w:rPr>
            </w:pPr>
            <w:proofErr w:type="gramStart"/>
            <w:r w:rsidRPr="00C966E1">
              <w:rPr>
                <w:rFonts w:ascii="Calibri" w:eastAsia="Times New Roman" w:hAnsi="Calibri" w:cs="Calibri"/>
                <w:lang w:val="en-IN" w:eastAsia="en-IN"/>
              </w:rPr>
              <w:t>ii</w:t>
            </w:r>
            <w:proofErr w:type="gramEnd"/>
            <w:r w:rsidRPr="00C966E1">
              <w:rPr>
                <w:rFonts w:ascii="Calibri" w:eastAsia="Times New Roman" w:hAnsi="Calibri" w:cs="Calibri"/>
                <w:lang w:val="en-IN" w:eastAsia="en-IN"/>
              </w:rPr>
              <w:t>.</w:t>
            </w:r>
          </w:p>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iii</w:t>
            </w:r>
          </w:p>
          <w:p w:rsidR="00C966E1" w:rsidRPr="00C966E1" w:rsidRDefault="00C966E1" w:rsidP="003E7A51">
            <w:pPr>
              <w:autoSpaceDE w:val="0"/>
              <w:autoSpaceDN w:val="0"/>
              <w:adjustRightInd w:val="0"/>
              <w:rPr>
                <w:rFonts w:ascii="Calibri" w:eastAsia="Times New Roman" w:hAnsi="Calibri" w:cs="Calibri"/>
                <w:lang w:val="en-IN" w:eastAsia="en-IN"/>
              </w:rPr>
            </w:pPr>
          </w:p>
        </w:tc>
      </w:tr>
      <w:tr w:rsidR="00C966E1" w:rsidRPr="00C966E1" w:rsidTr="004E0A7B">
        <w:tc>
          <w:tcPr>
            <w:tcW w:w="826" w:type="dxa"/>
          </w:tcPr>
          <w:p w:rsidR="00C966E1" w:rsidRPr="00C966E1" w:rsidRDefault="00C966E1" w:rsidP="00C966E1">
            <w:pPr>
              <w:widowControl w:val="0"/>
              <w:suppressAutoHyphens/>
              <w:autoSpaceDE w:val="0"/>
              <w:autoSpaceDN w:val="0"/>
              <w:adjustRightInd w:val="0"/>
              <w:spacing w:after="0"/>
              <w:jc w:val="both"/>
              <w:rPr>
                <w:rFonts w:ascii="Calibri" w:eastAsia="Times New Roman" w:hAnsi="Calibri" w:cs="Calibri"/>
                <w:spacing w:val="1"/>
                <w:lang w:val="en-IN"/>
              </w:rPr>
            </w:pPr>
            <w:r w:rsidRPr="00C966E1">
              <w:rPr>
                <w:rFonts w:ascii="Calibri" w:eastAsia="Times New Roman" w:hAnsi="Calibri" w:cs="Calibri"/>
                <w:spacing w:val="1"/>
                <w:lang w:val="en-IN"/>
              </w:rPr>
              <w:lastRenderedPageBreak/>
              <w:t>16.</w:t>
            </w:r>
          </w:p>
        </w:tc>
        <w:tc>
          <w:tcPr>
            <w:tcW w:w="4605" w:type="dxa"/>
          </w:tcPr>
          <w:p w:rsidR="00C966E1" w:rsidRPr="00C966E1" w:rsidRDefault="00C966E1" w:rsidP="00C966E1">
            <w:pPr>
              <w:autoSpaceDE w:val="0"/>
              <w:autoSpaceDN w:val="0"/>
              <w:adjustRightInd w:val="0"/>
              <w:spacing w:after="0" w:line="240" w:lineRule="auto"/>
              <w:rPr>
                <w:rFonts w:ascii="Calibri" w:eastAsia="Times New Roman" w:hAnsi="Calibri" w:cs="Calibri"/>
                <w:lang w:val="en-IN" w:eastAsia="en-IN"/>
              </w:rPr>
            </w:pPr>
            <w:r w:rsidRPr="00C966E1">
              <w:rPr>
                <w:rFonts w:ascii="Calibri" w:eastAsia="Times New Roman" w:hAnsi="Calibri" w:cs="Calibri"/>
                <w:lang w:val="en-IN" w:eastAsia="en-IN"/>
              </w:rPr>
              <w:t xml:space="preserve">If public cloud solution ( complete/hybrid ) is proposed, the  proposed OEM offering Cloud computing Service should be </w:t>
            </w:r>
            <w:proofErr w:type="spellStart"/>
            <w:r w:rsidRPr="00C966E1">
              <w:rPr>
                <w:rFonts w:ascii="Calibri" w:eastAsia="Times New Roman" w:hAnsi="Calibri" w:cs="Calibri"/>
                <w:lang w:val="en-IN" w:eastAsia="en-IN"/>
              </w:rPr>
              <w:t>MeitY</w:t>
            </w:r>
            <w:proofErr w:type="spellEnd"/>
            <w:r w:rsidRPr="00C966E1">
              <w:rPr>
                <w:rFonts w:ascii="Calibri" w:eastAsia="Times New Roman" w:hAnsi="Calibri" w:cs="Calibri"/>
                <w:lang w:val="en-IN" w:eastAsia="en-IN"/>
              </w:rPr>
              <w:t xml:space="preserve">  (Govt of India ) empanelled and STQC audit compliant  for Public Cloud service offering of PaaS and IaaS . </w:t>
            </w:r>
          </w:p>
          <w:p w:rsidR="00C966E1" w:rsidRPr="00C966E1" w:rsidRDefault="00C966E1" w:rsidP="00C966E1">
            <w:pPr>
              <w:autoSpaceDE w:val="0"/>
              <w:autoSpaceDN w:val="0"/>
              <w:adjustRightInd w:val="0"/>
              <w:spacing w:after="0" w:line="240" w:lineRule="auto"/>
              <w:rPr>
                <w:rFonts w:ascii="Calibri" w:eastAsia="Times New Roman" w:hAnsi="Calibri" w:cs="Calibri"/>
                <w:lang w:val="en-IN" w:eastAsia="en-IN"/>
              </w:rPr>
            </w:pPr>
          </w:p>
          <w:p w:rsidR="00C966E1" w:rsidRPr="00C966E1" w:rsidRDefault="00C966E1" w:rsidP="00C966E1">
            <w:pPr>
              <w:autoSpaceDE w:val="0"/>
              <w:autoSpaceDN w:val="0"/>
              <w:adjustRightInd w:val="0"/>
              <w:spacing w:after="0" w:line="240" w:lineRule="auto"/>
              <w:rPr>
                <w:rFonts w:ascii="Calibri" w:eastAsia="Times New Roman" w:hAnsi="Calibri" w:cs="Calibri"/>
                <w:sz w:val="23"/>
                <w:szCs w:val="23"/>
              </w:rPr>
            </w:pPr>
            <w:r w:rsidRPr="00C966E1">
              <w:rPr>
                <w:rFonts w:ascii="Calibri" w:eastAsia="Times New Roman" w:hAnsi="Calibri" w:cs="Calibri"/>
                <w:lang w:val="en-IN" w:eastAsia="en-IN"/>
              </w:rPr>
              <w:t xml:space="preserve">For Public Cloud service offering for  </w:t>
            </w:r>
            <w:proofErr w:type="spellStart"/>
            <w:r w:rsidRPr="00C966E1">
              <w:rPr>
                <w:rFonts w:ascii="Calibri" w:eastAsia="Times New Roman" w:hAnsi="Calibri" w:cs="Calibri"/>
                <w:lang w:val="en-IN" w:eastAsia="en-IN"/>
              </w:rPr>
              <w:t>Saas</w:t>
            </w:r>
            <w:proofErr w:type="spellEnd"/>
            <w:r w:rsidRPr="00C966E1">
              <w:rPr>
                <w:rFonts w:ascii="Calibri" w:eastAsia="Times New Roman" w:hAnsi="Calibri" w:cs="Calibri"/>
                <w:lang w:val="en-IN" w:eastAsia="en-IN"/>
              </w:rPr>
              <w:t xml:space="preserve"> , should be compliant as and when </w:t>
            </w:r>
            <w:proofErr w:type="spellStart"/>
            <w:r w:rsidRPr="00C966E1">
              <w:rPr>
                <w:rFonts w:ascii="Calibri" w:eastAsia="Times New Roman" w:hAnsi="Calibri" w:cs="Calibri"/>
                <w:lang w:val="en-IN" w:eastAsia="en-IN"/>
              </w:rPr>
              <w:t>MeitY</w:t>
            </w:r>
            <w:proofErr w:type="spellEnd"/>
            <w:r w:rsidRPr="00C966E1">
              <w:rPr>
                <w:rFonts w:ascii="Calibri" w:eastAsia="Times New Roman" w:hAnsi="Calibri" w:cs="Calibri"/>
                <w:lang w:val="en-IN" w:eastAsia="en-IN"/>
              </w:rPr>
              <w:t xml:space="preserve"> takes it up for empanelment</w:t>
            </w:r>
          </w:p>
        </w:tc>
        <w:tc>
          <w:tcPr>
            <w:tcW w:w="4424" w:type="dxa"/>
          </w:tcPr>
          <w:p w:rsidR="00C966E1" w:rsidRPr="00C966E1" w:rsidRDefault="00C966E1" w:rsidP="00C966E1">
            <w:pPr>
              <w:autoSpaceDE w:val="0"/>
              <w:autoSpaceDN w:val="0"/>
              <w:adjustRightInd w:val="0"/>
              <w:rPr>
                <w:rFonts w:ascii="Calibri" w:eastAsia="Times New Roman" w:hAnsi="Calibri" w:cs="Calibri"/>
                <w:lang w:val="en-IN" w:eastAsia="en-IN"/>
              </w:rPr>
            </w:pPr>
            <w:r w:rsidRPr="00C966E1">
              <w:rPr>
                <w:rFonts w:ascii="Calibri" w:eastAsia="Times New Roman" w:hAnsi="Calibri" w:cs="Calibri"/>
                <w:lang w:val="en-IN" w:eastAsia="en-IN"/>
              </w:rPr>
              <w:t xml:space="preserve">Copy of </w:t>
            </w:r>
            <w:proofErr w:type="spellStart"/>
            <w:r w:rsidRPr="00C966E1">
              <w:rPr>
                <w:rFonts w:ascii="Calibri" w:eastAsia="Times New Roman" w:hAnsi="Calibri" w:cs="Calibri"/>
                <w:lang w:val="en-IN" w:eastAsia="en-IN"/>
              </w:rPr>
              <w:t>Meity</w:t>
            </w:r>
            <w:proofErr w:type="spellEnd"/>
            <w:r w:rsidRPr="00C966E1">
              <w:rPr>
                <w:rFonts w:ascii="Calibri" w:eastAsia="Times New Roman" w:hAnsi="Calibri" w:cs="Calibri"/>
                <w:lang w:val="en-IN" w:eastAsia="en-IN"/>
              </w:rPr>
              <w:t xml:space="preserve"> empanelment and STQC audit compliance certificate </w:t>
            </w:r>
          </w:p>
        </w:tc>
      </w:tr>
    </w:tbl>
    <w:p w:rsidR="00C966E1" w:rsidRPr="00C966E1" w:rsidRDefault="00C966E1" w:rsidP="00C966E1">
      <w:pPr>
        <w:spacing w:after="120" w:line="320" w:lineRule="exact"/>
        <w:jc w:val="both"/>
        <w:rPr>
          <w:rFonts w:ascii="Calibri" w:eastAsia="Times New Roman" w:hAnsi="Calibri" w:cs="Calibri"/>
          <w:lang w:val="en-IN" w:eastAsia="ar-SA"/>
        </w:rPr>
      </w:pPr>
      <w:r w:rsidRPr="00C966E1">
        <w:rPr>
          <w:rFonts w:ascii="Calibri" w:eastAsia="Times New Roman" w:hAnsi="Calibri" w:cs="Calibri"/>
          <w:lang w:val="en-IN"/>
        </w:rPr>
        <w:tab/>
      </w:r>
      <w:r w:rsidRPr="00C966E1">
        <w:rPr>
          <w:rFonts w:ascii="Calibri" w:eastAsia="Times New Roman" w:hAnsi="Calibri" w:cs="Calibri"/>
          <w:lang w:val="en-IN" w:eastAsia="ar-SA"/>
        </w:rPr>
        <w:t>* All copies of the documents should be attested by the authorised signatory of the bidder with company seal.</w:t>
      </w:r>
    </w:p>
    <w:p w:rsidR="00C966E1" w:rsidRPr="00C966E1" w:rsidRDefault="00C966E1" w:rsidP="00C966E1">
      <w:pPr>
        <w:rPr>
          <w:rFonts w:ascii="Calibri" w:eastAsia="Times New Roman" w:hAnsi="Calibri" w:cs="Calibri"/>
          <w:lang w:val="en-IN"/>
        </w:rPr>
      </w:pPr>
    </w:p>
    <w:p w:rsidR="00C966E1" w:rsidRPr="00C966E1" w:rsidRDefault="00C966E1" w:rsidP="00C966E1">
      <w:pPr>
        <w:widowControl w:val="0"/>
        <w:autoSpaceDE w:val="0"/>
        <w:autoSpaceDN w:val="0"/>
        <w:adjustRightInd w:val="0"/>
        <w:spacing w:line="200" w:lineRule="exact"/>
        <w:rPr>
          <w:rFonts w:ascii="Calibri" w:eastAsia="Times New Roman" w:hAnsi="Calibri" w:cs="Calibri"/>
          <w:lang w:val="en-IN"/>
        </w:rPr>
      </w:pPr>
    </w:p>
    <w:p w:rsidR="00C966E1" w:rsidRPr="00C966E1" w:rsidRDefault="00C966E1" w:rsidP="00C966E1">
      <w:pPr>
        <w:autoSpaceDE w:val="0"/>
        <w:autoSpaceDN w:val="0"/>
        <w:adjustRightInd w:val="0"/>
        <w:rPr>
          <w:rFonts w:ascii="Calibri" w:eastAsia="Times New Roman" w:hAnsi="Calibri" w:cs="Calibri"/>
          <w:spacing w:val="1"/>
          <w:lang w:val="en-IN"/>
        </w:rPr>
      </w:pPr>
      <w:r w:rsidRPr="00C966E1">
        <w:rPr>
          <w:rFonts w:ascii="Calibri" w:eastAsia="Times New Roman" w:hAnsi="Calibri" w:cs="Calibri"/>
          <w:spacing w:val="1"/>
          <w:lang w:val="en-IN"/>
        </w:rPr>
        <w:t>For and on behalf of: _______________________ (Bidder)</w:t>
      </w:r>
    </w:p>
    <w:p w:rsidR="00C966E1" w:rsidRPr="00C966E1" w:rsidRDefault="00C966E1" w:rsidP="00C966E1">
      <w:pPr>
        <w:autoSpaceDE w:val="0"/>
        <w:autoSpaceDN w:val="0"/>
        <w:adjustRightInd w:val="0"/>
        <w:rPr>
          <w:rFonts w:ascii="Calibri" w:eastAsia="Times New Roman" w:hAnsi="Calibri" w:cs="Calibri"/>
          <w:spacing w:val="1"/>
          <w:lang w:val="en-IN"/>
        </w:rPr>
      </w:pPr>
    </w:p>
    <w:p w:rsidR="00C966E1" w:rsidRPr="00C966E1" w:rsidRDefault="00C966E1" w:rsidP="00C966E1">
      <w:pPr>
        <w:autoSpaceDE w:val="0"/>
        <w:autoSpaceDN w:val="0"/>
        <w:adjustRightInd w:val="0"/>
        <w:spacing w:after="0" w:line="240" w:lineRule="auto"/>
        <w:rPr>
          <w:rFonts w:ascii="Calibri" w:eastAsia="Times New Roman" w:hAnsi="Calibri" w:cs="Calibri"/>
          <w:spacing w:val="1"/>
          <w:lang w:val="en-IN"/>
        </w:rPr>
      </w:pPr>
      <w:r w:rsidRPr="00C966E1">
        <w:rPr>
          <w:rFonts w:ascii="Calibri" w:eastAsia="Times New Roman" w:hAnsi="Calibri" w:cs="Calibri"/>
          <w:spacing w:val="1"/>
          <w:lang w:val="en-IN"/>
        </w:rPr>
        <w:t>Authorized Signatory</w:t>
      </w:r>
    </w:p>
    <w:p w:rsidR="00C966E1" w:rsidRPr="00C966E1" w:rsidRDefault="00C966E1" w:rsidP="00C966E1">
      <w:pPr>
        <w:autoSpaceDE w:val="0"/>
        <w:autoSpaceDN w:val="0"/>
        <w:adjustRightInd w:val="0"/>
        <w:spacing w:after="0" w:line="240" w:lineRule="auto"/>
        <w:rPr>
          <w:rFonts w:ascii="Calibri" w:eastAsia="Times New Roman" w:hAnsi="Calibri" w:cs="Calibri"/>
          <w:spacing w:val="1"/>
          <w:lang w:val="en-IN"/>
        </w:rPr>
      </w:pPr>
      <w:r w:rsidRPr="00C966E1">
        <w:rPr>
          <w:rFonts w:ascii="Calibri" w:eastAsia="Times New Roman" w:hAnsi="Calibri" w:cs="Calibri"/>
          <w:spacing w:val="1"/>
          <w:lang w:val="en-IN"/>
        </w:rPr>
        <w:t xml:space="preserve">Name: </w:t>
      </w:r>
    </w:p>
    <w:p w:rsidR="00C966E1" w:rsidRPr="00C966E1" w:rsidRDefault="00C966E1" w:rsidP="00C966E1">
      <w:pPr>
        <w:autoSpaceDE w:val="0"/>
        <w:autoSpaceDN w:val="0"/>
        <w:adjustRightInd w:val="0"/>
        <w:spacing w:after="0" w:line="240" w:lineRule="auto"/>
        <w:rPr>
          <w:rFonts w:ascii="Calibri" w:eastAsia="Times New Roman" w:hAnsi="Calibri" w:cs="Calibri"/>
          <w:spacing w:val="1"/>
          <w:lang w:val="en-IN"/>
        </w:rPr>
      </w:pPr>
      <w:r w:rsidRPr="00C966E1">
        <w:rPr>
          <w:rFonts w:ascii="Calibri" w:eastAsia="Times New Roman" w:hAnsi="Calibri" w:cs="Calibri"/>
          <w:spacing w:val="1"/>
          <w:lang w:val="en-IN"/>
        </w:rPr>
        <w:t xml:space="preserve">Designation: </w:t>
      </w:r>
    </w:p>
    <w:p w:rsidR="00C966E1" w:rsidRPr="00C966E1" w:rsidRDefault="00C966E1" w:rsidP="00C966E1">
      <w:pPr>
        <w:autoSpaceDE w:val="0"/>
        <w:autoSpaceDN w:val="0"/>
        <w:adjustRightInd w:val="0"/>
        <w:spacing w:after="0" w:line="240" w:lineRule="auto"/>
        <w:rPr>
          <w:rFonts w:ascii="Calibri" w:eastAsia="Times New Roman" w:hAnsi="Calibri" w:cs="Calibri"/>
          <w:b/>
          <w:bCs/>
          <w:lang w:val="en-IN"/>
        </w:rPr>
      </w:pPr>
      <w:r w:rsidRPr="00C966E1">
        <w:rPr>
          <w:rFonts w:ascii="Calibri" w:eastAsia="Times New Roman" w:hAnsi="Calibri" w:cs="Calibri"/>
          <w:spacing w:val="1"/>
          <w:lang w:val="en-IN"/>
        </w:rPr>
        <w:t xml:space="preserve">Office Seal: </w:t>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t xml:space="preserve">Place: </w:t>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t xml:space="preserve">Date: </w:t>
      </w:r>
    </w:p>
    <w:p w:rsidR="00C966E1" w:rsidRPr="00C966E1" w:rsidRDefault="00C966E1" w:rsidP="00C966E1">
      <w:pPr>
        <w:keepNext/>
        <w:spacing w:before="40" w:after="40" w:line="288" w:lineRule="auto"/>
        <w:outlineLvl w:val="1"/>
        <w:rPr>
          <w:rFonts w:ascii="Calibri" w:eastAsia="Times New Roman" w:hAnsi="Calibri" w:cs="Times New Roman"/>
          <w:b/>
          <w:bCs/>
          <w:lang w:val="en-IN"/>
        </w:rPr>
      </w:pPr>
      <w:r w:rsidRPr="00C966E1">
        <w:rPr>
          <w:rFonts w:ascii="Calibri" w:eastAsia="Times New Roman" w:hAnsi="Calibri" w:cs="Times New Roman"/>
          <w:b/>
          <w:bCs/>
          <w:lang w:val="en-IN"/>
        </w:rPr>
        <w:br w:type="page"/>
      </w:r>
      <w:bookmarkStart w:id="3" w:name="_Toc508701871"/>
      <w:r w:rsidRPr="00C966E1">
        <w:rPr>
          <w:rFonts w:ascii="Calibri" w:eastAsia="Times New Roman" w:hAnsi="Calibri" w:cs="Times New Roman"/>
          <w:b/>
          <w:bCs/>
          <w:lang w:val="en-IN"/>
        </w:rPr>
        <w:lastRenderedPageBreak/>
        <w:t>Annexure – X    : Conformity with Technical Requirements</w:t>
      </w:r>
      <w:bookmarkEnd w:id="3"/>
    </w:p>
    <w:p w:rsidR="00C966E1" w:rsidRPr="00C966E1" w:rsidRDefault="00C966E1" w:rsidP="00C966E1">
      <w:pPr>
        <w:rPr>
          <w:rFonts w:ascii="Calibri" w:eastAsia="Times New Roman" w:hAnsi="Calibri" w:cs="Calibri"/>
        </w:rPr>
      </w:pPr>
      <w:r w:rsidRPr="00C966E1">
        <w:rPr>
          <w:rFonts w:ascii="Calibri" w:eastAsia="Times New Roman" w:hAnsi="Calibri" w:cs="Calibri"/>
        </w:rPr>
        <w:t>Bidders would be considered as technically compliant only</w:t>
      </w:r>
    </w:p>
    <w:p w:rsidR="00C966E1" w:rsidRPr="00C966E1" w:rsidRDefault="00C966E1" w:rsidP="00C966E1">
      <w:pPr>
        <w:rPr>
          <w:rFonts w:ascii="Calibri" w:eastAsia="Times New Roman" w:hAnsi="Calibri" w:cs="Calibri"/>
        </w:rPr>
      </w:pPr>
      <w:r w:rsidRPr="00C966E1">
        <w:rPr>
          <w:rFonts w:ascii="Calibri" w:eastAsia="Times New Roman" w:hAnsi="Calibri" w:cs="Calibri"/>
        </w:rPr>
        <w:t>1.</w:t>
      </w:r>
      <w:r w:rsidRPr="00C966E1">
        <w:rPr>
          <w:rFonts w:ascii="Calibri" w:eastAsia="Times New Roman" w:hAnsi="Calibri" w:cs="Calibri"/>
        </w:rPr>
        <w:tab/>
      </w:r>
      <w:proofErr w:type="gramStart"/>
      <w:r w:rsidRPr="00C966E1">
        <w:rPr>
          <w:rFonts w:ascii="Calibri" w:eastAsia="Times New Roman" w:hAnsi="Calibri" w:cs="Calibri"/>
        </w:rPr>
        <w:t>If  Marks</w:t>
      </w:r>
      <w:proofErr w:type="gramEnd"/>
      <w:r w:rsidRPr="00C966E1">
        <w:rPr>
          <w:rFonts w:ascii="Calibri" w:eastAsia="Times New Roman" w:hAnsi="Calibri" w:cs="Calibri"/>
        </w:rPr>
        <w:t xml:space="preserve"> obtained is 70% or more out of Maximum marks in each of the following sub headings</w:t>
      </w:r>
    </w:p>
    <w:p w:rsidR="00C966E1" w:rsidRPr="00C966E1" w:rsidRDefault="00C966E1" w:rsidP="00C966E1">
      <w:pPr>
        <w:ind w:left="720"/>
        <w:rPr>
          <w:rFonts w:ascii="Calibri" w:eastAsia="Times New Roman" w:hAnsi="Calibri" w:cs="Calibri"/>
          <w:color w:val="000000"/>
          <w:lang w:val="en-IN"/>
        </w:rPr>
      </w:pPr>
      <w:r w:rsidRPr="00C966E1">
        <w:rPr>
          <w:rFonts w:ascii="Calibri" w:eastAsia="Times New Roman" w:hAnsi="Calibri" w:cs="Calibri"/>
          <w:b/>
        </w:rPr>
        <w:t xml:space="preserve"> A-</w:t>
      </w:r>
      <w:r w:rsidRPr="00C966E1">
        <w:rPr>
          <w:rFonts w:ascii="Calibri" w:eastAsia="Times New Roman" w:hAnsi="Calibri" w:cs="Calibri"/>
        </w:rPr>
        <w:t xml:space="preserve">Mail Server, </w:t>
      </w:r>
      <w:r w:rsidRPr="00C966E1">
        <w:rPr>
          <w:rFonts w:ascii="Calibri" w:eastAsia="Times New Roman" w:hAnsi="Calibri" w:cs="Calibri"/>
          <w:b/>
        </w:rPr>
        <w:t>B-</w:t>
      </w:r>
      <w:r w:rsidRPr="00C966E1">
        <w:rPr>
          <w:rFonts w:ascii="Calibri" w:eastAsia="Times New Roman" w:hAnsi="Calibri" w:cs="Calibri"/>
          <w:color w:val="000000"/>
          <w:lang w:val="en-IN"/>
        </w:rPr>
        <w:t xml:space="preserve"> Authentication,</w:t>
      </w:r>
      <w:r w:rsidRPr="00C966E1">
        <w:rPr>
          <w:rFonts w:ascii="Calibri" w:eastAsia="Times New Roman" w:hAnsi="Calibri" w:cs="Calibri"/>
          <w:b/>
          <w:color w:val="000000"/>
          <w:lang w:val="en-IN"/>
        </w:rPr>
        <w:t xml:space="preserve"> C</w:t>
      </w:r>
      <w:r w:rsidRPr="00C966E1">
        <w:rPr>
          <w:rFonts w:ascii="Calibri" w:eastAsia="Times New Roman" w:hAnsi="Calibri" w:cs="Calibri"/>
          <w:color w:val="000000"/>
          <w:lang w:val="en-IN"/>
        </w:rPr>
        <w:t>-Web Interface</w:t>
      </w:r>
      <w:r w:rsidRPr="00C966E1">
        <w:rPr>
          <w:rFonts w:ascii="Calibri" w:eastAsia="Times New Roman" w:hAnsi="Calibri" w:cs="Calibri"/>
          <w:b/>
          <w:color w:val="000000"/>
          <w:lang w:val="en-IN"/>
        </w:rPr>
        <w:t>, D-</w:t>
      </w:r>
      <w:r w:rsidRPr="00C966E1">
        <w:rPr>
          <w:rFonts w:ascii="Calibri" w:eastAsia="Times New Roman" w:hAnsi="Calibri" w:cs="Calibri"/>
          <w:color w:val="000000"/>
          <w:lang w:val="en-IN"/>
        </w:rPr>
        <w:t xml:space="preserve">Calendaring, Task, Address Book, </w:t>
      </w:r>
      <w:r w:rsidRPr="00C966E1">
        <w:rPr>
          <w:rFonts w:ascii="Calibri" w:eastAsia="Times New Roman" w:hAnsi="Calibri" w:cs="Calibri"/>
          <w:b/>
          <w:color w:val="000000"/>
          <w:lang w:val="en-IN"/>
        </w:rPr>
        <w:t>E-</w:t>
      </w:r>
      <w:r w:rsidRPr="00C966E1">
        <w:rPr>
          <w:rFonts w:ascii="Calibri" w:eastAsia="Times New Roman" w:hAnsi="Calibri" w:cs="Calibri"/>
          <w:color w:val="000000"/>
          <w:lang w:val="en-IN"/>
        </w:rPr>
        <w:t xml:space="preserve"> Mobile Access, </w:t>
      </w:r>
      <w:r w:rsidRPr="00C966E1">
        <w:rPr>
          <w:rFonts w:ascii="Calibri" w:eastAsia="Times New Roman" w:hAnsi="Calibri" w:cs="Calibri"/>
          <w:b/>
          <w:color w:val="000000"/>
          <w:lang w:val="en-IN"/>
        </w:rPr>
        <w:t>F</w:t>
      </w:r>
      <w:r w:rsidRPr="00C966E1">
        <w:rPr>
          <w:rFonts w:ascii="Calibri" w:eastAsia="Times New Roman" w:hAnsi="Calibri" w:cs="Calibri"/>
          <w:color w:val="000000"/>
          <w:lang w:val="en-IN"/>
        </w:rPr>
        <w:t xml:space="preserve">-System Administration and Monitoring, </w:t>
      </w:r>
      <w:r w:rsidRPr="00C966E1">
        <w:rPr>
          <w:rFonts w:ascii="Calibri" w:eastAsia="Times New Roman" w:hAnsi="Calibri" w:cs="Calibri"/>
          <w:b/>
          <w:color w:val="000000"/>
          <w:lang w:val="en-IN"/>
        </w:rPr>
        <w:t>G</w:t>
      </w:r>
      <w:r w:rsidRPr="00C966E1">
        <w:rPr>
          <w:rFonts w:ascii="Calibri" w:eastAsia="Times New Roman" w:hAnsi="Calibri" w:cs="Calibri"/>
          <w:color w:val="000000"/>
          <w:lang w:val="en-IN"/>
        </w:rPr>
        <w:t xml:space="preserve">-Message Routing, </w:t>
      </w:r>
      <w:r w:rsidRPr="00C966E1">
        <w:rPr>
          <w:rFonts w:ascii="Calibri" w:eastAsia="Times New Roman" w:hAnsi="Calibri" w:cs="Calibri"/>
          <w:b/>
          <w:color w:val="000000"/>
          <w:lang w:val="en-IN"/>
        </w:rPr>
        <w:t>H</w:t>
      </w:r>
      <w:r w:rsidRPr="00C966E1">
        <w:rPr>
          <w:rFonts w:ascii="Calibri" w:eastAsia="Times New Roman" w:hAnsi="Calibri" w:cs="Calibri"/>
          <w:color w:val="000000"/>
          <w:lang w:val="en-IN"/>
        </w:rPr>
        <w:t xml:space="preserve">-Mail Security, </w:t>
      </w:r>
      <w:r w:rsidRPr="00C966E1">
        <w:rPr>
          <w:rFonts w:ascii="Calibri" w:eastAsia="Times New Roman" w:hAnsi="Calibri" w:cs="Calibri"/>
          <w:b/>
          <w:color w:val="000000"/>
          <w:lang w:val="en-IN"/>
        </w:rPr>
        <w:t>I</w:t>
      </w:r>
      <w:r w:rsidRPr="00C966E1">
        <w:rPr>
          <w:rFonts w:ascii="Calibri" w:eastAsia="Times New Roman" w:hAnsi="Calibri" w:cs="Calibri"/>
          <w:color w:val="000000"/>
          <w:lang w:val="en-IN"/>
        </w:rPr>
        <w:t xml:space="preserve">-Enterprise Directory Software, </w:t>
      </w:r>
      <w:r w:rsidRPr="00C966E1">
        <w:rPr>
          <w:rFonts w:ascii="Calibri" w:eastAsia="Times New Roman" w:hAnsi="Calibri" w:cs="Calibri"/>
          <w:b/>
          <w:color w:val="000000"/>
          <w:lang w:val="en-IN"/>
        </w:rPr>
        <w:t>J</w:t>
      </w:r>
      <w:r w:rsidRPr="00C966E1">
        <w:rPr>
          <w:rFonts w:ascii="Calibri" w:eastAsia="Times New Roman" w:hAnsi="Calibri" w:cs="Calibri"/>
          <w:color w:val="000000"/>
          <w:lang w:val="en-IN"/>
        </w:rPr>
        <w:t xml:space="preserve"> –Management and Monitoring tool, K- Password Management Tool, </w:t>
      </w:r>
      <w:r w:rsidRPr="00C966E1">
        <w:rPr>
          <w:rFonts w:ascii="Calibri" w:eastAsia="Times New Roman" w:hAnsi="Calibri" w:cs="Calibri"/>
          <w:b/>
          <w:color w:val="000000"/>
          <w:lang w:val="en-IN"/>
        </w:rPr>
        <w:t xml:space="preserve">L </w:t>
      </w:r>
      <w:r w:rsidRPr="00C966E1">
        <w:rPr>
          <w:rFonts w:ascii="Calibri" w:eastAsia="Times New Roman" w:hAnsi="Calibri" w:cs="Calibri"/>
          <w:color w:val="000000"/>
          <w:lang w:val="en-IN"/>
        </w:rPr>
        <w:t xml:space="preserve">–Backup Software, </w:t>
      </w:r>
      <w:r w:rsidRPr="00C966E1">
        <w:rPr>
          <w:rFonts w:ascii="Calibri" w:eastAsia="Times New Roman" w:hAnsi="Calibri" w:cs="Calibri"/>
          <w:b/>
          <w:color w:val="000000"/>
          <w:lang w:val="en-IN"/>
        </w:rPr>
        <w:t>M</w:t>
      </w:r>
      <w:r w:rsidRPr="00C966E1">
        <w:rPr>
          <w:rFonts w:ascii="Calibri" w:eastAsia="Times New Roman" w:hAnsi="Calibri" w:cs="Calibri"/>
          <w:color w:val="000000"/>
          <w:lang w:val="en-IN"/>
        </w:rPr>
        <w:t xml:space="preserve">-Disaster recovery , </w:t>
      </w:r>
    </w:p>
    <w:p w:rsidR="00C966E1" w:rsidRPr="00C966E1" w:rsidRDefault="00C966E1" w:rsidP="00C966E1">
      <w:pPr>
        <w:ind w:left="720"/>
        <w:rPr>
          <w:rFonts w:ascii="Calibri" w:eastAsia="Times New Roman" w:hAnsi="Calibri" w:cs="Calibri"/>
        </w:rPr>
      </w:pPr>
      <w:proofErr w:type="gramStart"/>
      <w:r w:rsidRPr="00C966E1">
        <w:rPr>
          <w:rFonts w:ascii="Calibri" w:eastAsia="Times New Roman" w:hAnsi="Calibri" w:cs="Calibri"/>
        </w:rPr>
        <w:t>and</w:t>
      </w:r>
      <w:proofErr w:type="gramEnd"/>
      <w:r w:rsidRPr="00C966E1">
        <w:rPr>
          <w:rFonts w:ascii="Calibri" w:eastAsia="Times New Roman" w:hAnsi="Calibri" w:cs="Calibri"/>
        </w:rPr>
        <w:t xml:space="preserve"> also 75% of Grand Total of all the points mentioned under each of the subheading Technical Requirements </w:t>
      </w:r>
    </w:p>
    <w:p w:rsidR="00C966E1" w:rsidRPr="00C966E1" w:rsidRDefault="00C966E1" w:rsidP="00C966E1">
      <w:pPr>
        <w:rPr>
          <w:rFonts w:ascii="Calibri" w:eastAsia="Times New Roman" w:hAnsi="Calibri" w:cs="Calibri"/>
        </w:rPr>
      </w:pPr>
      <w:r w:rsidRPr="00C966E1">
        <w:rPr>
          <w:rFonts w:ascii="Calibri" w:eastAsia="Calibri" w:hAnsi="Calibri" w:cs="Times New Roman"/>
        </w:rPr>
        <w:t xml:space="preserve">2.      </w:t>
      </w:r>
      <w:r w:rsidRPr="00C966E1">
        <w:rPr>
          <w:rFonts w:ascii="Calibri" w:eastAsia="Calibri" w:hAnsi="Calibri" w:cs="Times New Roman"/>
          <w:lang w:val="en-IN"/>
        </w:rPr>
        <w:t xml:space="preserve">Bidder has to conform to all Mandatory points and provide satisfactory responses to all questions in Annexure XI -Functional requirements </w:t>
      </w:r>
    </w:p>
    <w:tbl>
      <w:tblPr>
        <w:tblpPr w:leftFromText="180" w:rightFromText="180" w:vertAnchor="text" w:horzAnchor="margin" w:tblpXSpec="center" w:tblpY="42"/>
        <w:tblW w:w="9918" w:type="dxa"/>
        <w:tblLook w:val="04A0"/>
      </w:tblPr>
      <w:tblGrid>
        <w:gridCol w:w="596"/>
        <w:gridCol w:w="6637"/>
        <w:gridCol w:w="1309"/>
        <w:gridCol w:w="1376"/>
      </w:tblGrid>
      <w:tr w:rsidR="00C966E1" w:rsidRPr="00C966E1" w:rsidTr="004E0A7B">
        <w:trPr>
          <w:trHeight w:val="1253"/>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270"/>
              <w:rPr>
                <w:rFonts w:ascii="Calibri" w:eastAsia="Times New Roman" w:hAnsi="Calibri" w:cs="Calibri"/>
                <w:b/>
                <w:color w:val="000000"/>
                <w:sz w:val="18"/>
                <w:szCs w:val="18"/>
                <w:lang w:val="en-IN"/>
              </w:rPr>
            </w:pPr>
            <w:r w:rsidRPr="00C966E1">
              <w:rPr>
                <w:rFonts w:ascii="Calibri" w:eastAsia="Times New Roman" w:hAnsi="Calibri" w:cs="Calibri"/>
                <w:b/>
                <w:color w:val="000000"/>
                <w:sz w:val="18"/>
                <w:szCs w:val="18"/>
                <w:lang w:val="en-IN"/>
              </w:rPr>
              <w:t>A</w:t>
            </w:r>
          </w:p>
        </w:tc>
        <w:tc>
          <w:tcPr>
            <w:tcW w:w="6637" w:type="dxa"/>
            <w:tcBorders>
              <w:top w:val="single" w:sz="4" w:space="0" w:color="auto"/>
              <w:left w:val="nil"/>
              <w:bottom w:val="single" w:sz="4" w:space="0" w:color="auto"/>
              <w:right w:val="single" w:sz="4" w:space="0" w:color="auto"/>
            </w:tcBorders>
            <w:shd w:val="clear" w:color="auto" w:fill="auto"/>
            <w:noWrap/>
            <w:vAlign w:val="bottom"/>
            <w:hideMark/>
          </w:tcPr>
          <w:p w:rsidR="00C966E1" w:rsidRPr="00C966E1" w:rsidRDefault="00C966E1" w:rsidP="00C966E1">
            <w:pPr>
              <w:autoSpaceDE w:val="0"/>
              <w:autoSpaceDN w:val="0"/>
              <w:adjustRightInd w:val="0"/>
              <w:spacing w:after="120" w:line="320" w:lineRule="exact"/>
              <w:ind w:left="270"/>
              <w:jc w:val="both"/>
              <w:rPr>
                <w:rFonts w:ascii="Calibri" w:eastAsia="Times New Roman" w:hAnsi="Calibri" w:cs="Calibri"/>
                <w:b/>
                <w:color w:val="000000"/>
                <w:lang w:val="en-IN"/>
              </w:rPr>
            </w:pPr>
            <w:r w:rsidRPr="00C966E1">
              <w:rPr>
                <w:rFonts w:ascii="Calibri" w:eastAsia="Times New Roman" w:hAnsi="Calibri" w:cs="Calibri"/>
                <w:b/>
                <w:color w:val="000000"/>
                <w:lang w:val="en-IN"/>
              </w:rPr>
              <w:t>Mail Server</w:t>
            </w:r>
          </w:p>
        </w:tc>
        <w:tc>
          <w:tcPr>
            <w:tcW w:w="1313"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270"/>
              <w:rPr>
                <w:rFonts w:ascii="Calibri" w:eastAsia="Times New Roman" w:hAnsi="Calibri" w:cs="Calibri"/>
                <w:b/>
                <w:color w:val="000000"/>
                <w:sz w:val="18"/>
                <w:szCs w:val="18"/>
                <w:lang w:val="en-IN"/>
              </w:rPr>
            </w:pPr>
            <w:r w:rsidRPr="00C966E1">
              <w:rPr>
                <w:rFonts w:ascii="Calibri" w:eastAsia="Times New Roman" w:hAnsi="Calibri" w:cs="Calibri"/>
                <w:b/>
                <w:color w:val="000000"/>
                <w:sz w:val="18"/>
                <w:szCs w:val="18"/>
                <w:lang w:val="en-IN"/>
              </w:rPr>
              <w:t>Whether Complied (Yes/No)</w:t>
            </w:r>
          </w:p>
        </w:tc>
        <w:tc>
          <w:tcPr>
            <w:tcW w:w="1410" w:type="dxa"/>
            <w:tcBorders>
              <w:top w:val="single" w:sz="4" w:space="0" w:color="auto"/>
              <w:left w:val="nil"/>
              <w:bottom w:val="single" w:sz="4" w:space="0" w:color="auto"/>
              <w:right w:val="single" w:sz="4" w:space="0" w:color="auto"/>
            </w:tcBorders>
          </w:tcPr>
          <w:p w:rsidR="00C966E1" w:rsidRPr="00C966E1" w:rsidRDefault="00C966E1" w:rsidP="00C966E1">
            <w:pPr>
              <w:rPr>
                <w:rFonts w:ascii="Calibri" w:eastAsia="Times New Roman" w:hAnsi="Calibri" w:cs="Calibri"/>
                <w:b/>
                <w:sz w:val="18"/>
                <w:szCs w:val="18"/>
                <w:lang w:val="en-IN"/>
              </w:rPr>
            </w:pPr>
            <w:r w:rsidRPr="00C966E1">
              <w:rPr>
                <w:rFonts w:ascii="Calibri" w:eastAsia="Times New Roman" w:hAnsi="Calibri" w:cs="Calibri"/>
                <w:b/>
                <w:sz w:val="18"/>
                <w:szCs w:val="18"/>
                <w:lang w:val="en-IN"/>
              </w:rPr>
              <w:t>Marks for each point</w:t>
            </w:r>
          </w:p>
          <w:p w:rsidR="00C966E1" w:rsidRPr="00C966E1" w:rsidRDefault="00C966E1" w:rsidP="00C966E1">
            <w:pPr>
              <w:spacing w:after="0" w:line="240" w:lineRule="auto"/>
              <w:rPr>
                <w:rFonts w:ascii="Calibri" w:eastAsia="Times New Roman" w:hAnsi="Calibri" w:cs="Calibri"/>
                <w:b/>
                <w:sz w:val="18"/>
                <w:szCs w:val="18"/>
                <w:lang w:val="en-IN"/>
              </w:rPr>
            </w:pPr>
            <w:r w:rsidRPr="00C966E1">
              <w:rPr>
                <w:rFonts w:ascii="Calibri" w:eastAsia="Times New Roman" w:hAnsi="Calibri" w:cs="Calibri"/>
                <w:b/>
                <w:sz w:val="18"/>
                <w:szCs w:val="18"/>
                <w:lang w:val="en-IN"/>
              </w:rPr>
              <w:t xml:space="preserve"> if Yes ,Mark=1,</w:t>
            </w:r>
          </w:p>
          <w:p w:rsidR="00C966E1" w:rsidRPr="00C966E1" w:rsidRDefault="00C966E1" w:rsidP="00C966E1">
            <w:pPr>
              <w:spacing w:after="0" w:line="240" w:lineRule="auto"/>
              <w:rPr>
                <w:rFonts w:ascii="Calibri" w:eastAsia="Times New Roman" w:hAnsi="Calibri" w:cs="Calibri"/>
                <w:b/>
                <w:sz w:val="18"/>
                <w:szCs w:val="18"/>
                <w:lang w:val="en-IN"/>
              </w:rPr>
            </w:pPr>
            <w:r w:rsidRPr="00C966E1">
              <w:rPr>
                <w:rFonts w:ascii="Calibri" w:eastAsia="Times New Roman" w:hAnsi="Calibri" w:cs="Calibri"/>
                <w:b/>
                <w:sz w:val="18"/>
                <w:szCs w:val="18"/>
                <w:lang w:val="en-IN"/>
              </w:rPr>
              <w:t xml:space="preserve"> if No, Mark=0</w:t>
            </w:r>
          </w:p>
        </w:tc>
      </w:tr>
      <w:tr w:rsidR="00C966E1" w:rsidRPr="00C966E1" w:rsidTr="004E0A7B">
        <w:trPr>
          <w:trHeight w:val="576"/>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mail solution software quoted should be commercially available software. </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192"/>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2</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solution architecture should be centralized and the delivery method should be either </w:t>
            </w:r>
            <w:r w:rsidRPr="00C966E1">
              <w:rPr>
                <w:rFonts w:ascii="Calibri" w:eastAsia="Times New Roman" w:hAnsi="Calibri" w:cs="Calibri"/>
                <w:sz w:val="18"/>
                <w:szCs w:val="18"/>
                <w:lang w:val="en-IN"/>
              </w:rPr>
              <w:t>on-premise (OPEX/CAPEX) or using cloud computing on public cloud  solution (OPEX)or a hybrid of cloud computing (1000</w:t>
            </w:r>
            <w:r w:rsidR="000B3E72">
              <w:rPr>
                <w:rFonts w:ascii="Calibri" w:eastAsia="Times New Roman" w:hAnsi="Calibri" w:cs="Calibri"/>
                <w:sz w:val="18"/>
                <w:szCs w:val="18"/>
                <w:lang w:val="en-IN"/>
              </w:rPr>
              <w:t>0</w:t>
            </w:r>
            <w:r w:rsidRPr="00C966E1">
              <w:rPr>
                <w:rFonts w:ascii="Calibri" w:eastAsia="Times New Roman" w:hAnsi="Calibri" w:cs="Calibri"/>
                <w:sz w:val="18"/>
                <w:szCs w:val="18"/>
                <w:lang w:val="en-IN"/>
              </w:rPr>
              <w:t xml:space="preserve"> users) and on-premises for the rest (OPEX+CAPEX).Give details of solution proposed</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Provide delivery method :</w:t>
            </w:r>
          </w:p>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Model of business expenditure:</w:t>
            </w: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768"/>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3</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sz w:val="18"/>
                <w:szCs w:val="18"/>
                <w:lang w:val="en-IN" w:eastAsia="en-IN"/>
              </w:rPr>
              <w:t>The proposed Messaging Solution should be Enterprise Grade and be present in the leaders or challengers Gartner’s Magic Quadrant for Social Software in  the Workplace 2015 or  2016 or  2017</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Provide details</w:t>
            </w: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4</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rPr>
            </w:pPr>
            <w:r w:rsidRPr="00C966E1">
              <w:rPr>
                <w:rFonts w:ascii="Calibri" w:eastAsia="Times New Roman" w:hAnsi="Calibri" w:cs="Calibri"/>
                <w:color w:val="000000"/>
                <w:sz w:val="18"/>
                <w:szCs w:val="18"/>
                <w:lang w:val="en-IN"/>
              </w:rPr>
              <w:t xml:space="preserve">The messaging solution should be actively supported by enhancements/bug fixes to the existing solution by the OEM. There should be future roadmap of the solution for next 6 years. </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5</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solution should not include any individual components running on Beta version </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6</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w:t>
            </w:r>
            <w:proofErr w:type="gramStart"/>
            <w:r w:rsidRPr="00C966E1">
              <w:rPr>
                <w:rFonts w:ascii="Calibri" w:eastAsia="Times New Roman" w:hAnsi="Calibri" w:cs="Calibri"/>
                <w:color w:val="000000"/>
                <w:sz w:val="18"/>
                <w:szCs w:val="18"/>
                <w:lang w:val="en-IN"/>
              </w:rPr>
              <w:t>proposed  Messaging</w:t>
            </w:r>
            <w:proofErr w:type="gramEnd"/>
            <w:r w:rsidRPr="00C966E1">
              <w:rPr>
                <w:rFonts w:ascii="Calibri" w:eastAsia="Times New Roman" w:hAnsi="Calibri" w:cs="Calibri"/>
                <w:color w:val="000000"/>
                <w:sz w:val="18"/>
                <w:szCs w:val="18"/>
                <w:lang w:val="en-IN"/>
              </w:rPr>
              <w:t xml:space="preserve"> Solution should support any one of the leading platforms like </w:t>
            </w:r>
            <w:proofErr w:type="spellStart"/>
            <w:r w:rsidRPr="00C966E1">
              <w:rPr>
                <w:rFonts w:ascii="Calibri" w:eastAsia="Times New Roman" w:hAnsi="Calibri" w:cs="Calibri"/>
                <w:color w:val="000000"/>
                <w:sz w:val="18"/>
                <w:szCs w:val="18"/>
                <w:lang w:val="en-IN"/>
              </w:rPr>
              <w:t>Windows,AX,HP</w:t>
            </w:r>
            <w:proofErr w:type="spellEnd"/>
            <w:r w:rsidRPr="00C966E1">
              <w:rPr>
                <w:rFonts w:ascii="Calibri" w:eastAsia="Times New Roman" w:hAnsi="Calibri" w:cs="Calibri"/>
                <w:color w:val="000000"/>
                <w:sz w:val="18"/>
                <w:szCs w:val="18"/>
                <w:lang w:val="en-IN"/>
              </w:rPr>
              <w:t>-UX,SUN SOLARIS,SUSE LINUX,RHEL.</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192"/>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7</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w:t>
            </w:r>
            <w:proofErr w:type="gramStart"/>
            <w:r w:rsidRPr="00C966E1">
              <w:rPr>
                <w:rFonts w:ascii="Calibri" w:eastAsia="Times New Roman" w:hAnsi="Calibri" w:cs="Calibri"/>
                <w:color w:val="000000"/>
                <w:sz w:val="18"/>
                <w:szCs w:val="18"/>
                <w:lang w:val="en-IN"/>
              </w:rPr>
              <w:t>solution  should</w:t>
            </w:r>
            <w:proofErr w:type="gramEnd"/>
            <w:r w:rsidRPr="00C966E1">
              <w:rPr>
                <w:rFonts w:ascii="Calibri" w:eastAsia="Times New Roman" w:hAnsi="Calibri" w:cs="Calibri"/>
                <w:color w:val="000000"/>
                <w:sz w:val="18"/>
                <w:szCs w:val="18"/>
                <w:lang w:val="en-IN"/>
              </w:rPr>
              <w:t xml:space="preserve"> provide high availability and load Balancing </w:t>
            </w:r>
            <w:r w:rsidRPr="00C966E1">
              <w:rPr>
                <w:rFonts w:ascii="Calibri" w:eastAsia="Times New Roman" w:hAnsi="Calibri" w:cs="Calibri"/>
                <w:color w:val="000000"/>
                <w:sz w:val="18"/>
                <w:szCs w:val="18"/>
                <w:lang w:val="en-IN"/>
              </w:rPr>
              <w:lastRenderedPageBreak/>
              <w:t>and Disaster Recovery capability.</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lastRenderedPageBreak/>
              <w:t>8</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The Proposed messaging solution   should provide access of mails via secured internet access and mobiles.</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192"/>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9</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The messaging store should be database driven</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192"/>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10</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w:t>
            </w:r>
            <w:proofErr w:type="gramStart"/>
            <w:r w:rsidRPr="00C966E1">
              <w:rPr>
                <w:rFonts w:ascii="Calibri" w:eastAsia="Times New Roman" w:hAnsi="Calibri" w:cs="Calibri"/>
                <w:color w:val="000000"/>
                <w:sz w:val="18"/>
                <w:szCs w:val="18"/>
                <w:lang w:val="en-IN"/>
              </w:rPr>
              <w:t>solution  should</w:t>
            </w:r>
            <w:proofErr w:type="gramEnd"/>
            <w:r w:rsidRPr="00C966E1">
              <w:rPr>
                <w:rFonts w:ascii="Calibri" w:eastAsia="Times New Roman" w:hAnsi="Calibri" w:cs="Calibri"/>
                <w:color w:val="000000"/>
                <w:sz w:val="18"/>
                <w:szCs w:val="18"/>
                <w:lang w:val="en-IN"/>
              </w:rPr>
              <w:t xml:space="preserve"> have built in server side filtering rule for messages.</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11</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solution   should have option to define the </w:t>
            </w:r>
            <w:proofErr w:type="gramStart"/>
            <w:r w:rsidRPr="00C966E1">
              <w:rPr>
                <w:rFonts w:ascii="Calibri" w:eastAsia="Times New Roman" w:hAnsi="Calibri" w:cs="Calibri"/>
                <w:color w:val="000000"/>
                <w:sz w:val="18"/>
                <w:szCs w:val="18"/>
                <w:lang w:val="en-IN"/>
              </w:rPr>
              <w:t>maximum  mail</w:t>
            </w:r>
            <w:proofErr w:type="gramEnd"/>
            <w:r w:rsidRPr="00C966E1">
              <w:rPr>
                <w:rFonts w:ascii="Calibri" w:eastAsia="Times New Roman" w:hAnsi="Calibri" w:cs="Calibri"/>
                <w:color w:val="000000"/>
                <w:sz w:val="18"/>
                <w:szCs w:val="18"/>
                <w:lang w:val="en-IN"/>
              </w:rPr>
              <w:t xml:space="preserve"> message size on a global/group/user level basis.</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192"/>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12</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The proposed messaging solution  should support enhanced version of Mail Relay - TLS based relay</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576"/>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13</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w:t>
            </w:r>
            <w:proofErr w:type="gramStart"/>
            <w:r w:rsidRPr="00C966E1">
              <w:rPr>
                <w:rFonts w:ascii="Calibri" w:eastAsia="Times New Roman" w:hAnsi="Calibri" w:cs="Calibri"/>
                <w:color w:val="000000"/>
                <w:sz w:val="18"/>
                <w:szCs w:val="18"/>
                <w:lang w:val="en-IN"/>
              </w:rPr>
              <w:t>solution  should</w:t>
            </w:r>
            <w:proofErr w:type="gramEnd"/>
            <w:r w:rsidRPr="00C966E1">
              <w:rPr>
                <w:rFonts w:ascii="Calibri" w:eastAsia="Times New Roman" w:hAnsi="Calibri" w:cs="Calibri"/>
                <w:color w:val="000000"/>
                <w:sz w:val="18"/>
                <w:szCs w:val="18"/>
                <w:lang w:val="en-IN"/>
              </w:rPr>
              <w:t xml:space="preserve"> support recalling/resending of messages sent and also should notify the user on the success or failure of the message recall. This facility should be available to users and administrators.</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14</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On reaching quota limit, user should be able to delete mails but cannot send or forward mails on both Web and Native Clients.</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576"/>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15</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The proposal from the bidder should include any additional software required for productivity of users by enabling them to use all functionalities of messaging solution like mail, calendaring, To do's etc. for offline access also for all users</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16</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solution should provide Gateway servers for user access functions with capabilities like portal based Web </w:t>
            </w:r>
            <w:proofErr w:type="gramStart"/>
            <w:r w:rsidRPr="00C966E1">
              <w:rPr>
                <w:rFonts w:ascii="Calibri" w:eastAsia="Times New Roman" w:hAnsi="Calibri" w:cs="Calibri"/>
                <w:color w:val="000000"/>
                <w:sz w:val="18"/>
                <w:szCs w:val="18"/>
                <w:lang w:val="en-IN"/>
              </w:rPr>
              <w:t>Mail,</w:t>
            </w:r>
            <w:proofErr w:type="gramEnd"/>
            <w:r w:rsidRPr="00C966E1">
              <w:rPr>
                <w:rFonts w:ascii="Calibri" w:eastAsia="Times New Roman" w:hAnsi="Calibri" w:cs="Calibri"/>
                <w:color w:val="000000"/>
                <w:sz w:val="18"/>
                <w:szCs w:val="18"/>
                <w:lang w:val="en-IN"/>
              </w:rPr>
              <w:t xml:space="preserve"> push based mobile mail access, VPN less email access from internet.</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576"/>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17</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Solution  provide tools to handle  disaster recovery scenarios like re-connection  to the directory services user account, support for recovery of individual or group of mailboxes, support for merging or copying recovered mailboxes</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576"/>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18</w:t>
            </w:r>
          </w:p>
        </w:tc>
        <w:tc>
          <w:tcPr>
            <w:tcW w:w="6637" w:type="dxa"/>
            <w:tcBorders>
              <w:top w:val="nil"/>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Email Server should have </w:t>
            </w:r>
            <w:proofErr w:type="gramStart"/>
            <w:r w:rsidRPr="00C966E1">
              <w:rPr>
                <w:rFonts w:ascii="Calibri" w:eastAsia="Times New Roman" w:hAnsi="Calibri" w:cs="Calibri"/>
                <w:color w:val="000000"/>
                <w:sz w:val="18"/>
                <w:szCs w:val="18"/>
                <w:lang w:val="en-IN"/>
              </w:rPr>
              <w:t>self  healing</w:t>
            </w:r>
            <w:proofErr w:type="gramEnd"/>
            <w:r w:rsidRPr="00C966E1">
              <w:rPr>
                <w:rFonts w:ascii="Calibri" w:eastAsia="Times New Roman" w:hAnsi="Calibri" w:cs="Calibri"/>
                <w:color w:val="000000"/>
                <w:sz w:val="18"/>
                <w:szCs w:val="18"/>
                <w:lang w:val="en-IN"/>
              </w:rPr>
              <w:t xml:space="preserve"> mechanism to automatically detect service depreciated or unavailable states and take automatic remedial steps like restarting the affected services, failing over user mailbox data to healthy servers etc. without admin intervention.</w:t>
            </w:r>
          </w:p>
        </w:tc>
        <w:tc>
          <w:tcPr>
            <w:tcW w:w="1313"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19</w:t>
            </w:r>
          </w:p>
        </w:tc>
        <w:tc>
          <w:tcPr>
            <w:tcW w:w="6637" w:type="dxa"/>
            <w:tcBorders>
              <w:top w:val="single" w:sz="4" w:space="0" w:color="auto"/>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Messaging store should provide for support for using SAN, DAS or JBOD using SCSI or SATA disks.</w:t>
            </w:r>
          </w:p>
        </w:tc>
        <w:tc>
          <w:tcPr>
            <w:tcW w:w="1313"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4"/>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6637" w:type="dxa"/>
            <w:tcBorders>
              <w:top w:val="single" w:sz="4" w:space="0" w:color="auto"/>
              <w:left w:val="nil"/>
              <w:bottom w:val="single" w:sz="4" w:space="0" w:color="auto"/>
              <w:right w:val="single" w:sz="4" w:space="0" w:color="auto"/>
            </w:tcBorders>
            <w:shd w:val="clear" w:color="auto" w:fill="auto"/>
          </w:tcPr>
          <w:p w:rsidR="00C966E1" w:rsidRPr="00C966E1" w:rsidRDefault="00C966E1" w:rsidP="00C966E1">
            <w:pPr>
              <w:autoSpaceDE w:val="0"/>
              <w:autoSpaceDN w:val="0"/>
              <w:adjustRightInd w:val="0"/>
              <w:spacing w:after="120" w:line="320" w:lineRule="exact"/>
              <w:ind w:left="90"/>
              <w:rPr>
                <w:rFonts w:ascii="Calibri" w:eastAsia="Times New Roman" w:hAnsi="Calibri" w:cs="Calibri"/>
                <w:b/>
                <w:color w:val="000000"/>
                <w:sz w:val="18"/>
                <w:szCs w:val="18"/>
                <w:lang w:val="en-IN"/>
              </w:rPr>
            </w:pPr>
            <w:r w:rsidRPr="00C966E1">
              <w:rPr>
                <w:rFonts w:ascii="Calibri" w:eastAsia="Times New Roman" w:hAnsi="Calibri" w:cs="Calibri"/>
                <w:b/>
                <w:color w:val="000000"/>
                <w:sz w:val="18"/>
                <w:szCs w:val="18"/>
                <w:lang w:val="en-IN"/>
              </w:rPr>
              <w:t>Max Marks :19</w:t>
            </w:r>
          </w:p>
        </w:tc>
        <w:tc>
          <w:tcPr>
            <w:tcW w:w="1313"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1410"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bl>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bl>
      <w:tblPr>
        <w:tblW w:w="9900" w:type="dxa"/>
        <w:tblInd w:w="-342" w:type="dxa"/>
        <w:tblLook w:val="04A0"/>
      </w:tblPr>
      <w:tblGrid>
        <w:gridCol w:w="528"/>
        <w:gridCol w:w="6762"/>
        <w:gridCol w:w="1785"/>
        <w:gridCol w:w="825"/>
      </w:tblGrid>
      <w:tr w:rsidR="00C966E1" w:rsidRPr="00C966E1" w:rsidTr="004E0A7B">
        <w:trPr>
          <w:trHeight w:val="26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B</w:t>
            </w:r>
          </w:p>
        </w:tc>
        <w:tc>
          <w:tcPr>
            <w:tcW w:w="6762" w:type="dxa"/>
            <w:tcBorders>
              <w:top w:val="single" w:sz="4" w:space="0" w:color="auto"/>
              <w:left w:val="nil"/>
              <w:bottom w:val="single" w:sz="4" w:space="0" w:color="auto"/>
              <w:right w:val="single" w:sz="4" w:space="0" w:color="auto"/>
            </w:tcBorders>
            <w:shd w:val="clear" w:color="auto" w:fill="auto"/>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b/>
                <w:color w:val="000000"/>
                <w:sz w:val="18"/>
                <w:szCs w:val="18"/>
                <w:lang w:val="en-IN"/>
              </w:rPr>
            </w:pPr>
            <w:r w:rsidRPr="00C966E1">
              <w:rPr>
                <w:rFonts w:ascii="Calibri" w:eastAsia="Times New Roman" w:hAnsi="Calibri" w:cs="Calibri"/>
                <w:b/>
                <w:color w:val="000000"/>
                <w:sz w:val="18"/>
                <w:szCs w:val="18"/>
                <w:lang w:val="en-IN"/>
              </w:rPr>
              <w:t xml:space="preserve">AUTHENTICATION </w:t>
            </w:r>
          </w:p>
        </w:tc>
        <w:tc>
          <w:tcPr>
            <w:tcW w:w="1785"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825"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385"/>
        </w:trPr>
        <w:tc>
          <w:tcPr>
            <w:tcW w:w="528"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lastRenderedPageBreak/>
              <w:t>1</w:t>
            </w:r>
          </w:p>
        </w:tc>
        <w:tc>
          <w:tcPr>
            <w:tcW w:w="6762"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w:t>
            </w:r>
            <w:proofErr w:type="gramStart"/>
            <w:r w:rsidRPr="00C966E1">
              <w:rPr>
                <w:rFonts w:ascii="Calibri" w:eastAsia="Times New Roman" w:hAnsi="Calibri" w:cs="Calibri"/>
                <w:color w:val="000000"/>
                <w:sz w:val="18"/>
                <w:szCs w:val="18"/>
                <w:lang w:val="en-IN"/>
              </w:rPr>
              <w:t>solution  should</w:t>
            </w:r>
            <w:proofErr w:type="gramEnd"/>
            <w:r w:rsidRPr="00C966E1">
              <w:rPr>
                <w:rFonts w:ascii="Calibri" w:eastAsia="Times New Roman" w:hAnsi="Calibri" w:cs="Calibri"/>
                <w:color w:val="000000"/>
                <w:sz w:val="18"/>
                <w:szCs w:val="18"/>
                <w:lang w:val="en-IN"/>
              </w:rPr>
              <w:t xml:space="preserve"> relay mails only from authenticated users.</w:t>
            </w:r>
          </w:p>
        </w:tc>
        <w:tc>
          <w:tcPr>
            <w:tcW w:w="178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jc w:val="center"/>
              <w:rPr>
                <w:rFonts w:ascii="Calibri" w:eastAsia="Times New Roman" w:hAnsi="Calibri" w:cs="Calibri"/>
                <w:color w:val="000000"/>
                <w:sz w:val="18"/>
                <w:szCs w:val="18"/>
                <w:lang w:val="en-IN"/>
              </w:rPr>
            </w:pPr>
          </w:p>
        </w:tc>
        <w:tc>
          <w:tcPr>
            <w:tcW w:w="82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jc w:val="center"/>
              <w:rPr>
                <w:rFonts w:ascii="Calibri" w:eastAsia="Times New Roman" w:hAnsi="Calibri" w:cs="Calibri"/>
                <w:color w:val="000000"/>
                <w:sz w:val="18"/>
                <w:szCs w:val="18"/>
                <w:lang w:val="en-IN"/>
              </w:rPr>
            </w:pPr>
          </w:p>
        </w:tc>
      </w:tr>
      <w:tr w:rsidR="00C966E1" w:rsidRPr="00C966E1" w:rsidTr="004E0A7B">
        <w:trPr>
          <w:trHeight w:val="504"/>
        </w:trPr>
        <w:tc>
          <w:tcPr>
            <w:tcW w:w="528"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2</w:t>
            </w:r>
          </w:p>
        </w:tc>
        <w:tc>
          <w:tcPr>
            <w:tcW w:w="6762"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w:t>
            </w:r>
            <w:proofErr w:type="gramStart"/>
            <w:r w:rsidRPr="00C966E1">
              <w:rPr>
                <w:rFonts w:ascii="Calibri" w:eastAsia="Times New Roman" w:hAnsi="Calibri" w:cs="Calibri"/>
                <w:color w:val="000000"/>
                <w:sz w:val="18"/>
                <w:szCs w:val="18"/>
                <w:lang w:val="en-IN"/>
              </w:rPr>
              <w:t>solution  Should</w:t>
            </w:r>
            <w:proofErr w:type="gramEnd"/>
            <w:r w:rsidRPr="00C966E1">
              <w:rPr>
                <w:rFonts w:ascii="Calibri" w:eastAsia="Times New Roman" w:hAnsi="Calibri" w:cs="Calibri"/>
                <w:color w:val="000000"/>
                <w:sz w:val="18"/>
                <w:szCs w:val="18"/>
                <w:lang w:val="en-IN"/>
              </w:rPr>
              <w:t xml:space="preserve"> relay the mails from the clients in the trusted network or to the domains that are configured as authorized relay destination.</w:t>
            </w:r>
          </w:p>
        </w:tc>
        <w:tc>
          <w:tcPr>
            <w:tcW w:w="178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82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570"/>
        </w:trPr>
        <w:tc>
          <w:tcPr>
            <w:tcW w:w="528"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3</w:t>
            </w:r>
          </w:p>
        </w:tc>
        <w:tc>
          <w:tcPr>
            <w:tcW w:w="6762"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w:t>
            </w:r>
            <w:proofErr w:type="gramStart"/>
            <w:r w:rsidRPr="00C966E1">
              <w:rPr>
                <w:rFonts w:ascii="Calibri" w:eastAsia="Times New Roman" w:hAnsi="Calibri" w:cs="Calibri"/>
                <w:color w:val="000000"/>
                <w:sz w:val="18"/>
                <w:szCs w:val="18"/>
                <w:lang w:val="en-IN"/>
              </w:rPr>
              <w:t>solution  should</w:t>
            </w:r>
            <w:proofErr w:type="gramEnd"/>
            <w:r w:rsidRPr="00C966E1">
              <w:rPr>
                <w:rFonts w:ascii="Calibri" w:eastAsia="Times New Roman" w:hAnsi="Calibri" w:cs="Calibri"/>
                <w:color w:val="000000"/>
                <w:sz w:val="18"/>
                <w:szCs w:val="18"/>
                <w:lang w:val="en-IN"/>
              </w:rPr>
              <w:t xml:space="preserve"> have Delivery Status Notification providing an e-mail sender ability to specify success, failure, delay or none of the message.</w:t>
            </w:r>
          </w:p>
        </w:tc>
        <w:tc>
          <w:tcPr>
            <w:tcW w:w="178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82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504"/>
        </w:trPr>
        <w:tc>
          <w:tcPr>
            <w:tcW w:w="528"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4</w:t>
            </w:r>
          </w:p>
        </w:tc>
        <w:tc>
          <w:tcPr>
            <w:tcW w:w="6762"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The proposed messaging solution  should support standard protocols like POP3/IMAP/HTTP and SMTP /MIME over normal and secure channels</w:t>
            </w:r>
          </w:p>
        </w:tc>
        <w:tc>
          <w:tcPr>
            <w:tcW w:w="178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82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491"/>
        </w:trPr>
        <w:tc>
          <w:tcPr>
            <w:tcW w:w="528"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5</w:t>
            </w:r>
          </w:p>
        </w:tc>
        <w:tc>
          <w:tcPr>
            <w:tcW w:w="6762"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The proposed messaging solution  should support Simple Authentication and Security Layer(SASL)</w:t>
            </w:r>
          </w:p>
        </w:tc>
        <w:tc>
          <w:tcPr>
            <w:tcW w:w="178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82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597"/>
        </w:trPr>
        <w:tc>
          <w:tcPr>
            <w:tcW w:w="528"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6</w:t>
            </w:r>
          </w:p>
        </w:tc>
        <w:tc>
          <w:tcPr>
            <w:tcW w:w="6762"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The directory server proposed with the messaging solution should provide user’s authentication using industry standard authentication mechanism compliant with LDAP v3.0</w:t>
            </w:r>
          </w:p>
        </w:tc>
        <w:tc>
          <w:tcPr>
            <w:tcW w:w="178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82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411"/>
        </w:trPr>
        <w:tc>
          <w:tcPr>
            <w:tcW w:w="528"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7</w:t>
            </w:r>
          </w:p>
        </w:tc>
        <w:tc>
          <w:tcPr>
            <w:tcW w:w="6762"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 xml:space="preserve">The proposed messaging </w:t>
            </w:r>
            <w:proofErr w:type="gramStart"/>
            <w:r w:rsidRPr="00C966E1">
              <w:rPr>
                <w:rFonts w:ascii="Calibri" w:eastAsia="Times New Roman" w:hAnsi="Calibri" w:cs="Calibri"/>
                <w:color w:val="000000"/>
                <w:sz w:val="18"/>
                <w:szCs w:val="18"/>
                <w:lang w:val="en-IN"/>
              </w:rPr>
              <w:t>solution  should</w:t>
            </w:r>
            <w:proofErr w:type="gramEnd"/>
            <w:r w:rsidRPr="00C966E1">
              <w:rPr>
                <w:rFonts w:ascii="Calibri" w:eastAsia="Times New Roman" w:hAnsi="Calibri" w:cs="Calibri"/>
                <w:color w:val="000000"/>
                <w:sz w:val="18"/>
                <w:szCs w:val="18"/>
                <w:lang w:val="en-IN"/>
              </w:rPr>
              <w:t xml:space="preserve"> support multiple domains on a single system.</w:t>
            </w:r>
          </w:p>
        </w:tc>
        <w:tc>
          <w:tcPr>
            <w:tcW w:w="178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825" w:type="dxa"/>
            <w:tcBorders>
              <w:top w:val="nil"/>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r>
      <w:tr w:rsidR="00C966E1" w:rsidRPr="00C966E1" w:rsidTr="004E0A7B">
        <w:trPr>
          <w:trHeight w:val="41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r w:rsidRPr="00C966E1">
              <w:rPr>
                <w:rFonts w:ascii="Calibri" w:eastAsia="Times New Roman" w:hAnsi="Calibri" w:cs="Calibri"/>
                <w:color w:val="000000"/>
                <w:sz w:val="18"/>
                <w:szCs w:val="18"/>
                <w:lang w:val="en-IN"/>
              </w:rPr>
              <w:t>8</w:t>
            </w:r>
          </w:p>
        </w:tc>
        <w:tc>
          <w:tcPr>
            <w:tcW w:w="6762" w:type="dxa"/>
            <w:tcBorders>
              <w:top w:val="single" w:sz="4" w:space="0" w:color="auto"/>
              <w:left w:val="nil"/>
              <w:bottom w:val="single" w:sz="4" w:space="0" w:color="auto"/>
              <w:right w:val="single" w:sz="4" w:space="0" w:color="auto"/>
            </w:tcBorders>
            <w:shd w:val="clear" w:color="auto" w:fill="auto"/>
            <w:vAlign w:val="bottom"/>
            <w:hideMark/>
          </w:tcPr>
          <w:p w:rsidR="00C966E1" w:rsidRPr="00C966E1" w:rsidRDefault="00C966E1" w:rsidP="00C966E1">
            <w:pPr>
              <w:autoSpaceDE w:val="0"/>
              <w:autoSpaceDN w:val="0"/>
              <w:adjustRightInd w:val="0"/>
              <w:spacing w:after="120" w:line="320" w:lineRule="exact"/>
              <w:ind w:left="90"/>
              <w:rPr>
                <w:rFonts w:ascii="Calibri" w:eastAsia="Times New Roman" w:hAnsi="Calibri" w:cs="Calibri"/>
                <w:sz w:val="18"/>
                <w:szCs w:val="18"/>
                <w:lang w:val="en-IN"/>
              </w:rPr>
            </w:pPr>
            <w:r w:rsidRPr="00C966E1">
              <w:rPr>
                <w:rFonts w:ascii="Calibri" w:eastAsia="Times New Roman" w:hAnsi="Calibri" w:cs="Calibri"/>
                <w:sz w:val="18"/>
                <w:szCs w:val="18"/>
                <w:lang w:val="en-IN"/>
              </w:rPr>
              <w:t xml:space="preserve"> The email solution should </w:t>
            </w:r>
            <w:proofErr w:type="gramStart"/>
            <w:r w:rsidRPr="00C966E1">
              <w:rPr>
                <w:rFonts w:ascii="Calibri" w:eastAsia="Times New Roman" w:hAnsi="Calibri" w:cs="Calibri"/>
                <w:sz w:val="18"/>
                <w:szCs w:val="18"/>
                <w:lang w:val="en-IN"/>
              </w:rPr>
              <w:t>support  Mail</w:t>
            </w:r>
            <w:proofErr w:type="gramEnd"/>
            <w:r w:rsidRPr="00C966E1">
              <w:rPr>
                <w:rFonts w:ascii="Calibri" w:eastAsia="Times New Roman" w:hAnsi="Calibri" w:cs="Calibri"/>
                <w:sz w:val="18"/>
                <w:szCs w:val="18"/>
                <w:lang w:val="en-IN"/>
              </w:rPr>
              <w:t xml:space="preserve"> clients having the following features viz.  POP3, IMAP, LDAP, SMTP</w:t>
            </w:r>
          </w:p>
        </w:tc>
        <w:tc>
          <w:tcPr>
            <w:tcW w:w="1785"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943634"/>
                <w:sz w:val="18"/>
                <w:szCs w:val="18"/>
                <w:lang w:val="en-IN"/>
              </w:rPr>
            </w:pPr>
          </w:p>
        </w:tc>
        <w:tc>
          <w:tcPr>
            <w:tcW w:w="825"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943634"/>
                <w:sz w:val="18"/>
                <w:szCs w:val="18"/>
                <w:lang w:val="en-IN"/>
              </w:rPr>
            </w:pPr>
          </w:p>
        </w:tc>
      </w:tr>
      <w:tr w:rsidR="00C966E1" w:rsidRPr="00C966E1" w:rsidTr="004E0A7B">
        <w:trPr>
          <w:trHeight w:val="41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000000"/>
                <w:sz w:val="18"/>
                <w:szCs w:val="18"/>
                <w:lang w:val="en-IN"/>
              </w:rPr>
            </w:pPr>
          </w:p>
        </w:tc>
        <w:tc>
          <w:tcPr>
            <w:tcW w:w="6762" w:type="dxa"/>
            <w:tcBorders>
              <w:top w:val="single" w:sz="4" w:space="0" w:color="auto"/>
              <w:left w:val="nil"/>
              <w:bottom w:val="single" w:sz="4" w:space="0" w:color="auto"/>
              <w:right w:val="single" w:sz="4" w:space="0" w:color="auto"/>
            </w:tcBorders>
            <w:shd w:val="clear" w:color="auto" w:fill="auto"/>
            <w:vAlign w:val="bottom"/>
          </w:tcPr>
          <w:p w:rsidR="00C966E1" w:rsidRPr="00C966E1" w:rsidRDefault="00C966E1" w:rsidP="00C966E1">
            <w:pPr>
              <w:autoSpaceDE w:val="0"/>
              <w:autoSpaceDN w:val="0"/>
              <w:adjustRightInd w:val="0"/>
              <w:spacing w:after="120" w:line="320" w:lineRule="exact"/>
              <w:ind w:left="90"/>
              <w:rPr>
                <w:rFonts w:ascii="Calibri" w:eastAsia="Times New Roman" w:hAnsi="Calibri" w:cs="Calibri"/>
                <w:b/>
                <w:sz w:val="18"/>
                <w:szCs w:val="18"/>
                <w:lang w:val="en-IN"/>
              </w:rPr>
            </w:pPr>
            <w:r w:rsidRPr="00C966E1">
              <w:rPr>
                <w:rFonts w:ascii="Calibri" w:eastAsia="Times New Roman" w:hAnsi="Calibri" w:cs="Calibri"/>
                <w:b/>
                <w:sz w:val="18"/>
                <w:szCs w:val="18"/>
                <w:lang w:val="en-IN"/>
              </w:rPr>
              <w:t>Max Marks 8</w:t>
            </w:r>
          </w:p>
        </w:tc>
        <w:tc>
          <w:tcPr>
            <w:tcW w:w="1785"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943634"/>
                <w:sz w:val="18"/>
                <w:szCs w:val="18"/>
                <w:lang w:val="en-IN"/>
              </w:rPr>
            </w:pPr>
          </w:p>
        </w:tc>
        <w:tc>
          <w:tcPr>
            <w:tcW w:w="825" w:type="dxa"/>
            <w:tcBorders>
              <w:top w:val="single" w:sz="4" w:space="0" w:color="auto"/>
              <w:left w:val="nil"/>
              <w:bottom w:val="single" w:sz="4" w:space="0" w:color="auto"/>
              <w:right w:val="single" w:sz="4" w:space="0" w:color="auto"/>
            </w:tcBorders>
          </w:tcPr>
          <w:p w:rsidR="00C966E1" w:rsidRPr="00C966E1" w:rsidRDefault="00C966E1" w:rsidP="00C966E1">
            <w:pPr>
              <w:autoSpaceDE w:val="0"/>
              <w:autoSpaceDN w:val="0"/>
              <w:adjustRightInd w:val="0"/>
              <w:spacing w:after="120" w:line="320" w:lineRule="exact"/>
              <w:ind w:left="90"/>
              <w:rPr>
                <w:rFonts w:ascii="Calibri" w:eastAsia="Times New Roman" w:hAnsi="Calibri" w:cs="Calibri"/>
                <w:color w:val="943634"/>
                <w:sz w:val="18"/>
                <w:szCs w:val="18"/>
                <w:lang w:val="en-IN"/>
              </w:rPr>
            </w:pPr>
          </w:p>
        </w:tc>
      </w:tr>
    </w:tbl>
    <w:p w:rsidR="00C966E1" w:rsidRPr="00C966E1" w:rsidRDefault="00C966E1" w:rsidP="00C966E1">
      <w:pPr>
        <w:autoSpaceDE w:val="0"/>
        <w:autoSpaceDN w:val="0"/>
        <w:adjustRightInd w:val="0"/>
        <w:spacing w:after="120" w:line="320" w:lineRule="exact"/>
        <w:ind w:left="720"/>
        <w:jc w:val="both"/>
        <w:rPr>
          <w:rFonts w:ascii="Calibri" w:eastAsia="Times New Roman" w:hAnsi="Calibri" w:cs="Calibri"/>
          <w:color w:val="000000"/>
          <w:sz w:val="18"/>
          <w:szCs w:val="18"/>
          <w:lang w:val="en-IN"/>
        </w:rPr>
      </w:pPr>
    </w:p>
    <w:p w:rsidR="00C966E1" w:rsidRPr="00C966E1" w:rsidRDefault="00C966E1" w:rsidP="00C966E1">
      <w:pPr>
        <w:autoSpaceDE w:val="0"/>
        <w:autoSpaceDN w:val="0"/>
        <w:adjustRightInd w:val="0"/>
        <w:rPr>
          <w:rFonts w:ascii="Calibri" w:eastAsia="Times New Roman" w:hAnsi="Calibri" w:cs="Calibri"/>
          <w:spacing w:val="1"/>
          <w:sz w:val="18"/>
          <w:szCs w:val="18"/>
          <w:lang w:val="en-IN"/>
        </w:rPr>
      </w:pPr>
    </w:p>
    <w:tbl>
      <w:tblPr>
        <w:tblpPr w:leftFromText="180" w:rightFromText="180" w:vertAnchor="text" w:horzAnchor="margin" w:tblpX="-324" w:tblpY="64"/>
        <w:tblW w:w="9738" w:type="dxa"/>
        <w:tblLook w:val="04E0"/>
      </w:tblPr>
      <w:tblGrid>
        <w:gridCol w:w="581"/>
        <w:gridCol w:w="6570"/>
        <w:gridCol w:w="1694"/>
        <w:gridCol w:w="893"/>
      </w:tblGrid>
      <w:tr w:rsidR="00C966E1" w:rsidRPr="00C966E1" w:rsidTr="004E0A7B">
        <w:trPr>
          <w:trHeight w:val="294"/>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C</w:t>
            </w:r>
          </w:p>
        </w:tc>
        <w:tc>
          <w:tcPr>
            <w:tcW w:w="6570" w:type="dxa"/>
            <w:tcBorders>
              <w:top w:val="single" w:sz="4" w:space="0" w:color="auto"/>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WEB INTERFACE</w:t>
            </w:r>
          </w:p>
        </w:tc>
        <w:tc>
          <w:tcPr>
            <w:tcW w:w="1694"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All Web mail functionality should be accessible through all supported  web browsers including Internet Explorer, Mozilla Firefox  , Chrome, Edge  in the proposed messaging solution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Web mail client should provide option to check mails during low bandwidth connection using Basic Mail client functionality.</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p w:rsidR="00C966E1" w:rsidRPr="00C966E1" w:rsidRDefault="00C966E1" w:rsidP="00C966E1">
            <w:pPr>
              <w:jc w:val="center"/>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647"/>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support configurable -timeout to automatically sign off an user if the system detects a prolonged period of inactivity.</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73"/>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have rich, interactive, web-based interface for end user functions (accessible via HTTP or HTTPS)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42"/>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support automatic and manual refresh of the user interface to automatically display newer messages and other updates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solution  should provide administrators the </w:t>
            </w:r>
            <w:proofErr w:type="spellStart"/>
            <w:r w:rsidRPr="00C966E1">
              <w:rPr>
                <w:rFonts w:ascii="Calibri" w:eastAsia="Times New Roman" w:hAnsi="Calibri" w:cs="Arial"/>
                <w:sz w:val="18"/>
                <w:szCs w:val="18"/>
                <w:lang w:bidi="hi-IN"/>
              </w:rPr>
              <w:t>abilty</w:t>
            </w:r>
            <w:proofErr w:type="spellEnd"/>
            <w:r w:rsidRPr="00C966E1">
              <w:rPr>
                <w:rFonts w:ascii="Calibri" w:eastAsia="Times New Roman" w:hAnsi="Calibri" w:cs="Arial"/>
                <w:sz w:val="18"/>
                <w:szCs w:val="18"/>
                <w:lang w:bidi="hi-IN"/>
              </w:rPr>
              <w:t xml:space="preserve"> to define web mail session idle time at the global level</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59"/>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web interface should have Secure logout from Web mail client to prevent unauthorized access to mail pages after sign out.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865"/>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solution  should support customization of look and feel, logo, </w:t>
            </w:r>
            <w:proofErr w:type="spellStart"/>
            <w:r w:rsidRPr="00C966E1">
              <w:rPr>
                <w:rFonts w:ascii="Calibri" w:eastAsia="Times New Roman" w:hAnsi="Calibri" w:cs="Arial"/>
                <w:sz w:val="18"/>
                <w:szCs w:val="18"/>
                <w:lang w:bidi="hi-IN"/>
              </w:rPr>
              <w:t>colour</w:t>
            </w:r>
            <w:proofErr w:type="spellEnd"/>
            <w:r w:rsidRPr="00C966E1">
              <w:rPr>
                <w:rFonts w:ascii="Calibri" w:eastAsia="Times New Roman" w:hAnsi="Calibri" w:cs="Arial"/>
                <w:sz w:val="18"/>
                <w:szCs w:val="18"/>
                <w:lang w:bidi="hi-IN"/>
              </w:rPr>
              <w:t xml:space="preserve"> themes, behavior, etc. of the web mail client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42"/>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lastRenderedPageBreak/>
              <w:t>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allow users to search from within the web client.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support auto address completion including stored email addresses as they are being typed, including a dynamically updated selection dialog when multiple addresses match.</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provide the ability to assign tags/categories to </w:t>
            </w:r>
            <w:proofErr w:type="spellStart"/>
            <w:r w:rsidRPr="00C966E1">
              <w:rPr>
                <w:rFonts w:ascii="Calibri" w:eastAsia="Times New Roman" w:hAnsi="Calibri" w:cs="Arial"/>
                <w:sz w:val="18"/>
                <w:szCs w:val="18"/>
                <w:lang w:bidi="hi-IN"/>
              </w:rPr>
              <w:t>To</w:t>
            </w:r>
            <w:proofErr w:type="spellEnd"/>
            <w:r w:rsidRPr="00C966E1">
              <w:rPr>
                <w:rFonts w:ascii="Calibri" w:eastAsia="Times New Roman" w:hAnsi="Calibri" w:cs="Arial"/>
                <w:sz w:val="18"/>
                <w:szCs w:val="18"/>
                <w:lang w:bidi="hi-IN"/>
              </w:rPr>
              <w:t xml:space="preserve"> Do, Contacts, Calendar entries. Ability to assign tags to mail messages and configure alarms.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59"/>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have the ability to render and create messages, appointments in HTML format and Text format.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59"/>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have a built-in rich text editor for composing messages with support for color, fonts, attributes, font size, hyperlinks, etc.</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have the ability to check and correct spelling while composing a mail message, calendar appointment, or web Document using an interactive spell check session</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633"/>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provide users ability to choose from recipients stored in personal Address Books, shared Address Books, or the Global Address List.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user should be able to append a text signature.</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56"/>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Web</w:t>
            </w:r>
            <w:proofErr w:type="gramEnd"/>
            <w:r w:rsidRPr="00C966E1">
              <w:rPr>
                <w:rFonts w:ascii="Calibri" w:eastAsia="Times New Roman" w:hAnsi="Calibri" w:cs="Arial"/>
                <w:sz w:val="18"/>
                <w:szCs w:val="18"/>
                <w:lang w:bidi="hi-IN"/>
              </w:rPr>
              <w:t xml:space="preserve"> Interface should have user definable personal folders to organize mail.</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603"/>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web interface should support email addressing and look up from Global address book for  wide list of contacts, group mailing etc.</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web</w:t>
            </w:r>
            <w:proofErr w:type="gramEnd"/>
            <w:r w:rsidRPr="00C966E1">
              <w:rPr>
                <w:rFonts w:ascii="Calibri" w:eastAsia="Times New Roman" w:hAnsi="Calibri" w:cs="Arial"/>
                <w:sz w:val="18"/>
                <w:szCs w:val="18"/>
                <w:lang w:bidi="hi-IN"/>
              </w:rPr>
              <w:t xml:space="preserve"> interface should support read receipt request - while composing a message, user can mark the message to request for a read receipt notification from the recipient and delivery status notification.</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85"/>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Web Mail client should provide ability to preview commonly used file attachments (like Office documents) without requiring separate application &amp; downloading the attachment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4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support Message Priority feature - to set priority of messages while composing them</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3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w:t>
            </w:r>
            <w:r w:rsidR="002D2B90">
              <w:rPr>
                <w:rFonts w:ascii="Calibri" w:eastAsia="Times New Roman" w:hAnsi="Calibri" w:cs="Arial"/>
                <w:sz w:val="18"/>
                <w:szCs w:val="18"/>
                <w:lang w:bidi="hi-IN"/>
              </w:rPr>
              <w:t xml:space="preserve">he proposed messaging solution </w:t>
            </w:r>
            <w:r w:rsidRPr="00C966E1">
              <w:rPr>
                <w:rFonts w:ascii="Calibri" w:eastAsia="Times New Roman" w:hAnsi="Calibri" w:cs="Arial"/>
                <w:sz w:val="18"/>
                <w:szCs w:val="18"/>
                <w:lang w:bidi="hi-IN"/>
              </w:rPr>
              <w:t>should support filtering of incoming mails based on user definable filtering rules.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42"/>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Webmail interface should have features for notification of new mails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662"/>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Webmail interface should have an integrated calendar providing the following features: shared calendar, to-do lists, event scheduler and reminders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71"/>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user should be able to change the password through web interface</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11"/>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User should be able to mark mails as read or unread and maintain flags for follow ups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Webmail interface should provide feature to search messages based on: From, </w:t>
            </w:r>
            <w:proofErr w:type="gramStart"/>
            <w:r w:rsidRPr="00C966E1">
              <w:rPr>
                <w:rFonts w:ascii="Calibri" w:eastAsia="Times New Roman" w:hAnsi="Calibri" w:cs="Arial"/>
                <w:sz w:val="18"/>
                <w:szCs w:val="18"/>
                <w:lang w:bidi="hi-IN"/>
              </w:rPr>
              <w:t>To ,Cc</w:t>
            </w:r>
            <w:proofErr w:type="gramEnd"/>
            <w:r w:rsidRPr="00C966E1">
              <w:rPr>
                <w:rFonts w:ascii="Calibri" w:eastAsia="Times New Roman" w:hAnsi="Calibri" w:cs="Arial"/>
                <w:sz w:val="18"/>
                <w:szCs w:val="18"/>
                <w:lang w:bidi="hi-IN"/>
              </w:rPr>
              <w:t>, Bcc, Subject and body but not limited to these, search in the folders and also advance search capabilities.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1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User should be able to flag important email items for the purpose of follow-up, indicated by a flag in the inbox.  Additionally, user should be capable of setting an alarm as a reminder of a follow-up action, like marking an e-mail for follow-up on the day prior to an important meeting or deadline</w:t>
            </w:r>
            <w:proofErr w:type="gramStart"/>
            <w:r w:rsidRPr="00C966E1">
              <w:rPr>
                <w:rFonts w:ascii="Calibri" w:eastAsia="Times New Roman" w:hAnsi="Calibri" w:cs="Arial"/>
                <w:sz w:val="18"/>
                <w:szCs w:val="18"/>
                <w:lang w:bidi="hi-IN"/>
              </w:rPr>
              <w:t>..</w:t>
            </w:r>
            <w:proofErr w:type="gramEnd"/>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lastRenderedPageBreak/>
              <w:t>29</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Web Mail Client should let users remotely wipe data from their Mobile devices without IT intervention, in case of device lost situations etc.</w:t>
            </w:r>
          </w:p>
        </w:tc>
        <w:tc>
          <w:tcPr>
            <w:tcW w:w="1694"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messaging solution Should allow the user to open any major functional area— mail, calendar, to-do list, contact l</w:t>
            </w:r>
            <w:r w:rsidR="000B3E72">
              <w:rPr>
                <w:rFonts w:ascii="Calibri" w:eastAsia="Times New Roman" w:hAnsi="Calibri" w:cs="Arial"/>
                <w:sz w:val="18"/>
                <w:szCs w:val="18"/>
                <w:lang w:bidi="hi-IN"/>
              </w:rPr>
              <w:t>ist or notebook—in a new window or same window</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618"/>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mail messaging solution Should support basic authentication, session authentication, secure logoff, Secure Sockets Layer encryption and active content filtering.</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323"/>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Users should be able to access web mail using a common URL published for the email site.</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Users should be capable of viewing the total size and available space of their mail boxes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34</w:t>
            </w:r>
          </w:p>
        </w:tc>
        <w:tc>
          <w:tcPr>
            <w:tcW w:w="6570" w:type="dxa"/>
            <w:tcBorders>
              <w:top w:val="nil"/>
              <w:left w:val="nil"/>
              <w:bottom w:val="nil"/>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Web Mail Client should provide capability of Offline Access to most recent mail content, so that users can work on email, even if network connection is not there. </w:t>
            </w:r>
          </w:p>
        </w:tc>
        <w:tc>
          <w:tcPr>
            <w:tcW w:w="1694"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35</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Web Mail client should provide ability to access delegated mailbox in case </w:t>
            </w:r>
            <w:proofErr w:type="gramStart"/>
            <w:r w:rsidRPr="00C966E1">
              <w:rPr>
                <w:rFonts w:ascii="Calibri" w:eastAsia="Times New Roman" w:hAnsi="Calibri" w:cs="Arial"/>
                <w:sz w:val="18"/>
                <w:szCs w:val="18"/>
                <w:lang w:bidi="hi-IN"/>
              </w:rPr>
              <w:t>of  Boss</w:t>
            </w:r>
            <w:proofErr w:type="gramEnd"/>
            <w:r w:rsidRPr="00C966E1">
              <w:rPr>
                <w:rFonts w:ascii="Calibri" w:eastAsia="Times New Roman" w:hAnsi="Calibri" w:cs="Arial"/>
                <w:sz w:val="18"/>
                <w:szCs w:val="18"/>
                <w:lang w:bidi="hi-IN"/>
              </w:rPr>
              <w:t>/admin or similar scenario.</w:t>
            </w:r>
          </w:p>
        </w:tc>
        <w:tc>
          <w:tcPr>
            <w:tcW w:w="1694"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Web Mail client should provide ability to add sender to Blocked Sender list or Safe sender list.</w:t>
            </w:r>
          </w:p>
        </w:tc>
        <w:tc>
          <w:tcPr>
            <w:tcW w:w="1694"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37</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Webmail client should be able to provide rich preview of the link content when a </w:t>
            </w:r>
            <w:proofErr w:type="spellStart"/>
            <w:r w:rsidRPr="00C966E1">
              <w:rPr>
                <w:rFonts w:ascii="Calibri" w:eastAsia="Times New Roman" w:hAnsi="Calibri" w:cs="Arial"/>
                <w:sz w:val="18"/>
                <w:szCs w:val="18"/>
                <w:lang w:bidi="hi-IN"/>
              </w:rPr>
              <w:t>url</w:t>
            </w:r>
            <w:proofErr w:type="spellEnd"/>
            <w:r w:rsidRPr="00C966E1">
              <w:rPr>
                <w:rFonts w:ascii="Calibri" w:eastAsia="Times New Roman" w:hAnsi="Calibri" w:cs="Arial"/>
                <w:sz w:val="18"/>
                <w:szCs w:val="18"/>
                <w:lang w:bidi="hi-IN"/>
              </w:rPr>
              <w:t xml:space="preserve"> is present in the mail. The preview should also support video, if it’s a video </w:t>
            </w:r>
            <w:proofErr w:type="spellStart"/>
            <w:r w:rsidRPr="00C966E1">
              <w:rPr>
                <w:rFonts w:ascii="Calibri" w:eastAsia="Times New Roman" w:hAnsi="Calibri" w:cs="Arial"/>
                <w:sz w:val="18"/>
                <w:szCs w:val="18"/>
                <w:lang w:bidi="hi-IN"/>
              </w:rPr>
              <w:t>url</w:t>
            </w:r>
            <w:proofErr w:type="spellEnd"/>
            <w:r w:rsidRPr="00C966E1">
              <w:rPr>
                <w:rFonts w:ascii="Calibri" w:eastAsia="Times New Roman" w:hAnsi="Calibri" w:cs="Arial"/>
                <w:sz w:val="18"/>
                <w:szCs w:val="18"/>
                <w:lang w:bidi="hi-IN"/>
              </w:rPr>
              <w:t>.</w:t>
            </w:r>
          </w:p>
        </w:tc>
        <w:tc>
          <w:tcPr>
            <w:tcW w:w="1694"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38</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Provide Search Suggestions and refiners, by trying to anticipate what the user is looking for &amp; also provide contextually-aware filters. </w:t>
            </w:r>
          </w:p>
        </w:tc>
        <w:tc>
          <w:tcPr>
            <w:tcW w:w="1694"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79"/>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 </w:t>
            </w:r>
          </w:p>
        </w:tc>
        <w:tc>
          <w:tcPr>
            <w:tcW w:w="6570" w:type="dxa"/>
            <w:tcBorders>
              <w:top w:val="single" w:sz="4" w:space="0" w:color="auto"/>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rPr>
                <w:rFonts w:ascii="Calibri" w:eastAsia="Times New Roman" w:hAnsi="Calibri" w:cs="Arial"/>
                <w:b/>
                <w:color w:val="000000"/>
                <w:sz w:val="18"/>
                <w:szCs w:val="18"/>
                <w:lang w:bidi="hi-IN"/>
              </w:rPr>
            </w:pPr>
            <w:r w:rsidRPr="00C966E1">
              <w:rPr>
                <w:rFonts w:ascii="Calibri" w:eastAsia="Times New Roman" w:hAnsi="Calibri" w:cs="Arial"/>
                <w:b/>
                <w:color w:val="000000"/>
                <w:sz w:val="18"/>
                <w:szCs w:val="18"/>
                <w:lang w:bidi="hi-IN"/>
              </w:rPr>
              <w:t> Max Marks 38</w:t>
            </w:r>
          </w:p>
        </w:tc>
        <w:tc>
          <w:tcPr>
            <w:tcW w:w="1694"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color w:val="000000"/>
                <w:sz w:val="18"/>
                <w:szCs w:val="18"/>
                <w:lang w:bidi="hi-IN"/>
              </w:rPr>
            </w:pPr>
          </w:p>
        </w:tc>
        <w:tc>
          <w:tcPr>
            <w:tcW w:w="893"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color w:val="000000"/>
                <w:sz w:val="18"/>
                <w:szCs w:val="18"/>
                <w:lang w:bidi="hi-IN"/>
              </w:rPr>
            </w:pPr>
          </w:p>
        </w:tc>
      </w:tr>
      <w:tr w:rsidR="00C966E1" w:rsidRPr="00C966E1" w:rsidTr="004E0A7B">
        <w:trPr>
          <w:trHeight w:val="294"/>
        </w:trPr>
        <w:tc>
          <w:tcPr>
            <w:tcW w:w="581" w:type="dxa"/>
            <w:tcBorders>
              <w:top w:val="nil"/>
              <w:left w:val="single" w:sz="4" w:space="0" w:color="auto"/>
              <w:bottom w:val="single" w:sz="4" w:space="0" w:color="auto"/>
              <w:right w:val="single" w:sz="4" w:space="0" w:color="auto"/>
            </w:tcBorders>
            <w:shd w:val="clear" w:color="auto" w:fill="auto"/>
            <w:noWrap/>
            <w:vAlign w:val="center"/>
          </w:tcPr>
          <w:p w:rsidR="00C966E1" w:rsidRPr="00C966E1" w:rsidRDefault="00C966E1" w:rsidP="00C966E1">
            <w:pPr>
              <w:spacing w:after="0" w:line="240" w:lineRule="auto"/>
              <w:jc w:val="center"/>
              <w:rPr>
                <w:rFonts w:ascii="Calibri" w:eastAsia="Times New Roman" w:hAnsi="Calibri" w:cs="Arial"/>
                <w:b/>
                <w:bCs/>
                <w:color w:val="000000"/>
                <w:sz w:val="18"/>
                <w:szCs w:val="18"/>
                <w:lang w:bidi="hi-IN"/>
              </w:rPr>
            </w:pPr>
          </w:p>
        </w:tc>
        <w:tc>
          <w:tcPr>
            <w:tcW w:w="6570" w:type="dxa"/>
            <w:tcBorders>
              <w:top w:val="nil"/>
              <w:left w:val="nil"/>
              <w:bottom w:val="single" w:sz="4" w:space="0" w:color="auto"/>
              <w:right w:val="single" w:sz="4" w:space="0" w:color="auto"/>
            </w:tcBorders>
            <w:shd w:val="clear" w:color="auto" w:fill="auto"/>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294"/>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D</w:t>
            </w:r>
          </w:p>
        </w:tc>
        <w:tc>
          <w:tcPr>
            <w:tcW w:w="6570" w:type="dxa"/>
            <w:tcBorders>
              <w:top w:val="nil"/>
              <w:left w:val="nil"/>
              <w:bottom w:val="single" w:sz="4" w:space="0" w:color="auto"/>
              <w:right w:val="single" w:sz="4" w:space="0" w:color="auto"/>
            </w:tcBorders>
            <w:shd w:val="clear" w:color="auto" w:fill="auto"/>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CALENDARING</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35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b/>
                <w:bCs/>
                <w:sz w:val="18"/>
                <w:szCs w:val="18"/>
                <w:lang w:bidi="hi-IN"/>
              </w:rPr>
              <w:t>Should natively support server-side and client-side calendaring and scheduling, including:</w:t>
            </w:r>
            <w:r w:rsidRPr="00C966E1">
              <w:rPr>
                <w:rFonts w:ascii="Calibri" w:eastAsia="Times New Roman" w:hAnsi="Calibri" w:cs="Arial"/>
                <w:sz w:val="18"/>
                <w:szCs w:val="18"/>
                <w:lang w:bidi="hi-IN"/>
              </w:rPr>
              <w:br/>
              <w:t>- Checking the online availability of intended attendees for a meeting</w:t>
            </w:r>
            <w:r w:rsidRPr="00C966E1">
              <w:rPr>
                <w:rFonts w:ascii="Calibri" w:eastAsia="Times New Roman" w:hAnsi="Calibri" w:cs="Arial"/>
                <w:sz w:val="18"/>
                <w:szCs w:val="18"/>
                <w:lang w:bidi="hi-IN"/>
              </w:rPr>
              <w:br/>
              <w:t>- Sending of request for meetings</w:t>
            </w:r>
            <w:r w:rsidRPr="00C966E1">
              <w:rPr>
                <w:rFonts w:ascii="Calibri" w:eastAsia="Times New Roman" w:hAnsi="Calibri" w:cs="Arial"/>
                <w:sz w:val="18"/>
                <w:szCs w:val="18"/>
                <w:lang w:bidi="hi-IN"/>
              </w:rPr>
              <w:br/>
              <w:t>- Accept or reject meeting requests</w:t>
            </w:r>
            <w:r w:rsidRPr="00C966E1">
              <w:rPr>
                <w:rFonts w:ascii="Calibri" w:eastAsia="Times New Roman" w:hAnsi="Calibri" w:cs="Arial"/>
                <w:sz w:val="18"/>
                <w:szCs w:val="18"/>
                <w:lang w:bidi="hi-IN"/>
              </w:rPr>
              <w:br/>
              <w:t>- Provide conflict management for meetings</w:t>
            </w:r>
            <w:r w:rsidRPr="00C966E1">
              <w:rPr>
                <w:rFonts w:ascii="Calibri" w:eastAsia="Times New Roman" w:hAnsi="Calibri" w:cs="Arial"/>
                <w:sz w:val="18"/>
                <w:szCs w:val="18"/>
                <w:lang w:bidi="hi-IN"/>
              </w:rPr>
              <w:br/>
              <w:t>- Reply to requests for meeting with a newly proposed time and date</w:t>
            </w:r>
            <w:r w:rsidRPr="00C966E1">
              <w:rPr>
                <w:rFonts w:ascii="Calibri" w:eastAsia="Times New Roman" w:hAnsi="Calibri" w:cs="Arial"/>
                <w:sz w:val="18"/>
                <w:szCs w:val="18"/>
                <w:lang w:bidi="hi-IN"/>
              </w:rPr>
              <w:br/>
              <w:t>- View free busy status of a group of users in a single window and ability to schedule the meeting with all the users in the windows</w:t>
            </w:r>
            <w:r w:rsidRPr="00C966E1">
              <w:rPr>
                <w:rFonts w:ascii="Calibri" w:eastAsia="Times New Roman" w:hAnsi="Calibri" w:cs="Arial"/>
                <w:sz w:val="18"/>
                <w:szCs w:val="18"/>
                <w:lang w:bidi="hi-IN"/>
              </w:rPr>
              <w:br/>
              <w:t>- Should automatically recommend ideal meeting times when all/most people are available.</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sz w:val="18"/>
                <w:szCs w:val="18"/>
                <w:lang w:bidi="hi-IN"/>
              </w:rPr>
            </w:pPr>
          </w:p>
        </w:tc>
      </w:tr>
      <w:tr w:rsidR="00C966E1" w:rsidRPr="00C966E1" w:rsidTr="004E0A7B">
        <w:trPr>
          <w:trHeight w:val="442"/>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Meeting Requests, Forward Meeting Requests and Generate Alerts.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accessing a group calendar to view simultaneously the free time schedules of 2 or more users or resources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Messaging System should support calendar sharing with an external organization, without the need for user sharing his/her calendar individually with external users.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It should be able to suggest best timing for meetings based to </w:t>
            </w:r>
            <w:proofErr w:type="gramStart"/>
            <w:r w:rsidRPr="00C966E1">
              <w:rPr>
                <w:rFonts w:ascii="Calibri" w:eastAsia="Times New Roman" w:hAnsi="Calibri" w:cs="Arial"/>
                <w:sz w:val="18"/>
                <w:szCs w:val="18"/>
                <w:lang w:bidi="hi-IN"/>
              </w:rPr>
              <w:t>participants</w:t>
            </w:r>
            <w:proofErr w:type="gramEnd"/>
            <w:r w:rsidRPr="00C966E1">
              <w:rPr>
                <w:rFonts w:ascii="Calibri" w:eastAsia="Times New Roman" w:hAnsi="Calibri" w:cs="Arial"/>
                <w:sz w:val="18"/>
                <w:szCs w:val="18"/>
                <w:lang w:bidi="hi-IN"/>
              </w:rPr>
              <w:t xml:space="preserve"> availability by using Scheduling Assistant, Attendance Confirmation.</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tracking of responses from the meeting invitees with information on the number of accepted and rejected responses.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marking appointments as private, so it will not appear when others view ones calendar.</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Users should be able to publish their own and view free/busy time for others over the Internet using iCalendar support.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Interoperability with foreign calendaring systems should include capability to send, accept, decline and automatically track meeting requests and responses over the Internet using iCalendar standard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lastRenderedPageBreak/>
              <w:t>10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User should be able to view selected days or series of days apart from default views like Daily, Weekly, Monthly, </w:t>
            </w:r>
            <w:proofErr w:type="gramStart"/>
            <w:r w:rsidRPr="00C966E1">
              <w:rPr>
                <w:rFonts w:ascii="Calibri" w:eastAsia="Times New Roman" w:hAnsi="Calibri" w:cs="Arial"/>
                <w:sz w:val="18"/>
                <w:szCs w:val="18"/>
                <w:lang w:bidi="hi-IN"/>
              </w:rPr>
              <w:t>Calendar</w:t>
            </w:r>
            <w:proofErr w:type="gramEnd"/>
            <w:r w:rsidRPr="00C966E1">
              <w:rPr>
                <w:rFonts w:ascii="Calibri" w:eastAsia="Times New Roman" w:hAnsi="Calibri" w:cs="Arial"/>
                <w:sz w:val="18"/>
                <w:szCs w:val="18"/>
                <w:lang w:bidi="hi-IN"/>
              </w:rPr>
              <w:t xml:space="preserve"> List, to do List.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11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An incoming meeting request should be stored in the calendar as “Tentative” automatically. Once the user accepts the meeting invite, an automatic reminder with audio/visual alarm should be added into the calendar</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12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access to multiple calendars side by side to make scheduling meetings fast and more convenient.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User should be able to customize a work week by Days and hours.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14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Schedulable Out of Office. Out of Office messages should be scheduled to begin and end at given dates/times. It should support for separate out-of-office messages to be set for internal and external recipients.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79"/>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15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Messaging solution should provide the ability to create shared team calendar and tasks.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79"/>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color w:val="000000"/>
                <w:sz w:val="18"/>
                <w:szCs w:val="18"/>
                <w:lang w:bidi="hi-IN"/>
              </w:rPr>
            </w:pPr>
            <w:r w:rsidRPr="00C966E1">
              <w:rPr>
                <w:rFonts w:ascii="Calibri" w:eastAsia="Times New Roman" w:hAnsi="Calibri" w:cs="Arial"/>
                <w:color w:val="000000"/>
                <w:sz w:val="18"/>
                <w:szCs w:val="18"/>
                <w:lang w:bidi="hi-IN"/>
              </w:rPr>
              <w:t>16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messaging solution should have wide administrative capabilities to control over calendaring.</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 </w:t>
            </w:r>
          </w:p>
        </w:tc>
        <w:tc>
          <w:tcPr>
            <w:tcW w:w="6570" w:type="dxa"/>
            <w:tcBorders>
              <w:top w:val="nil"/>
              <w:left w:val="nil"/>
              <w:bottom w:val="single" w:sz="4" w:space="0" w:color="auto"/>
              <w:right w:val="single" w:sz="4" w:space="0" w:color="auto"/>
            </w:tcBorders>
            <w:shd w:val="clear" w:color="auto" w:fill="auto"/>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TASKS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server-side and client-side Tasks (or To Do List) and should support assigning tasks to other users in the messaging system</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Create tasks automatically linked to a contact (address book entry) and view tasks grouped by contact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provide the ability to assign due dates to “To Do” items.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Should provide the ability of accepting, rejecting or updating the “To Do” item that has been received from other associates.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allow a “To Do” owner to check the status of assignees.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allow a “To Do” assignee to accept, delegate, or request modifications to a “To Do”</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provide the ability to receive notifications of upcoming due dates.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delegating the authority to others to manage your “To Do” list.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94"/>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 </w:t>
            </w:r>
          </w:p>
        </w:tc>
        <w:tc>
          <w:tcPr>
            <w:tcW w:w="6570"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ADDRESS BOOK</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Mail Messaging Solution Ability to index Corporate Address book and personal </w:t>
            </w:r>
            <w:proofErr w:type="gramStart"/>
            <w:r w:rsidRPr="00C966E1">
              <w:rPr>
                <w:rFonts w:ascii="Calibri" w:eastAsia="Times New Roman" w:hAnsi="Calibri" w:cs="Arial"/>
                <w:sz w:val="18"/>
                <w:szCs w:val="18"/>
                <w:lang w:bidi="hi-IN"/>
              </w:rPr>
              <w:t>address  book</w:t>
            </w:r>
            <w:proofErr w:type="gramEnd"/>
            <w:r w:rsidRPr="00C966E1">
              <w:rPr>
                <w:rFonts w:ascii="Calibri" w:eastAsia="Times New Roman" w:hAnsi="Calibri" w:cs="Arial"/>
                <w:sz w:val="18"/>
                <w:szCs w:val="18"/>
                <w:lang w:bidi="hi-IN"/>
              </w:rPr>
              <w:t xml:space="preserve"> alphabetically. All address books must available to the users through rich client, web client and supported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1751"/>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provide Offline Address Book Support as follows:</w:t>
            </w:r>
            <w:r w:rsidRPr="00C966E1">
              <w:rPr>
                <w:rFonts w:ascii="Calibri" w:eastAsia="Times New Roman" w:hAnsi="Calibri" w:cs="Arial"/>
                <w:sz w:val="18"/>
                <w:szCs w:val="18"/>
                <w:lang w:bidi="hi-IN"/>
              </w:rPr>
              <w:br/>
              <w:t>- The Directory Services should provide an interface for messaging clients to download the address book to their local machine and work offline</w:t>
            </w:r>
            <w:r w:rsidRPr="00C966E1">
              <w:rPr>
                <w:rFonts w:ascii="Calibri" w:eastAsia="Times New Roman" w:hAnsi="Calibri" w:cs="Arial"/>
                <w:sz w:val="18"/>
                <w:szCs w:val="18"/>
                <w:lang w:bidi="hi-IN"/>
              </w:rPr>
              <w:br/>
              <w:t>- The client should also offer the functionality of partial or full download of the address book locally</w:t>
            </w:r>
            <w:r w:rsidRPr="00C966E1">
              <w:rPr>
                <w:rFonts w:ascii="Calibri" w:eastAsia="Times New Roman" w:hAnsi="Calibri" w:cs="Arial"/>
                <w:sz w:val="18"/>
                <w:szCs w:val="18"/>
                <w:lang w:bidi="hi-IN"/>
              </w:rPr>
              <w:br/>
              <w:t>- The synchronization should download only the new information and not re-download the old information already present on the client end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have ability to perform a LDAP based address book lookup.</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user should be able to add/delete/modify the contacts in personal address book via email client, web client and mobile client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1751"/>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lastRenderedPageBreak/>
              <w:t>29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personal directory apart from the offline address book and should support the following object types:</w:t>
            </w:r>
            <w:r w:rsidRPr="00C966E1">
              <w:rPr>
                <w:rFonts w:ascii="Calibri" w:eastAsia="Times New Roman" w:hAnsi="Calibri" w:cs="Arial"/>
                <w:sz w:val="18"/>
                <w:szCs w:val="18"/>
                <w:lang w:bidi="hi-IN"/>
              </w:rPr>
              <w:br/>
              <w:t>- Users</w:t>
            </w:r>
            <w:r w:rsidRPr="00C966E1">
              <w:rPr>
                <w:rFonts w:ascii="Calibri" w:eastAsia="Times New Roman" w:hAnsi="Calibri" w:cs="Arial"/>
                <w:sz w:val="18"/>
                <w:szCs w:val="18"/>
                <w:lang w:bidi="hi-IN"/>
              </w:rPr>
              <w:br/>
              <w:t>- Distribution Lists</w:t>
            </w:r>
            <w:r w:rsidRPr="00C966E1">
              <w:rPr>
                <w:rFonts w:ascii="Calibri" w:eastAsia="Times New Roman" w:hAnsi="Calibri" w:cs="Arial"/>
                <w:sz w:val="18"/>
                <w:szCs w:val="18"/>
                <w:lang w:bidi="hi-IN"/>
              </w:rPr>
              <w:br/>
              <w:t>- Also, these objects types should be supported in a Rich messaging client as well as a browser client</w:t>
            </w:r>
            <w:r w:rsidRPr="00C966E1">
              <w:rPr>
                <w:rFonts w:ascii="Calibri" w:eastAsia="Times New Roman" w:hAnsi="Calibri" w:cs="Arial"/>
                <w:sz w:val="18"/>
                <w:szCs w:val="18"/>
                <w:lang w:bidi="hi-IN"/>
              </w:rPr>
              <w:br/>
              <w:t>- Should support vCard standard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10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When user copies a contact from Corporate Address book to their local contact store in email client, then any critical changes (like address, phone number etc.) to the contact at Corporate address book level, it should automatically get updated to user's copy of the contact in their Personal Address Book.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messaging solution should provide user self-service capability for Email Group Membership Management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Users can add addresses from other organizations or individuals to their private address book</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Messaging solution should support server-side and client-side contact management including integration of contacts with word processing applications for mail merge etc for sending invitations to large groups.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85"/>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 </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b/>
                <w:sz w:val="18"/>
                <w:szCs w:val="18"/>
                <w:lang w:bidi="hi-IN"/>
              </w:rPr>
            </w:pPr>
            <w:r w:rsidRPr="00C966E1">
              <w:rPr>
                <w:rFonts w:ascii="Calibri" w:eastAsia="Times New Roman" w:hAnsi="Calibri" w:cs="Arial"/>
                <w:b/>
                <w:sz w:val="18"/>
                <w:szCs w:val="18"/>
                <w:lang w:bidi="hi-IN"/>
              </w:rPr>
              <w:t> Max Marks : 33</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sz w:val="18"/>
                <w:szCs w:val="18"/>
                <w:lang w:bidi="hi-IN"/>
              </w:rPr>
            </w:pPr>
          </w:p>
        </w:tc>
      </w:tr>
      <w:tr w:rsidR="00C966E1" w:rsidRPr="00C966E1" w:rsidTr="004E0A7B">
        <w:trPr>
          <w:trHeight w:val="353"/>
        </w:trPr>
        <w:tc>
          <w:tcPr>
            <w:tcW w:w="581" w:type="dxa"/>
            <w:tcBorders>
              <w:top w:val="nil"/>
              <w:left w:val="single" w:sz="4" w:space="0" w:color="auto"/>
              <w:bottom w:val="single" w:sz="4" w:space="0" w:color="auto"/>
              <w:right w:val="single" w:sz="4" w:space="0" w:color="auto"/>
            </w:tcBorders>
            <w:shd w:val="clear" w:color="auto" w:fill="auto"/>
            <w:noWrap/>
            <w:vAlign w:val="center"/>
          </w:tcPr>
          <w:p w:rsidR="00C966E1" w:rsidRPr="00C966E1" w:rsidRDefault="00C966E1" w:rsidP="00C966E1">
            <w:pPr>
              <w:spacing w:after="0" w:line="240" w:lineRule="auto"/>
              <w:jc w:val="center"/>
              <w:rPr>
                <w:rFonts w:ascii="Calibri" w:eastAsia="Times New Roman" w:hAnsi="Calibri" w:cs="Arial"/>
                <w:b/>
                <w:bCs/>
                <w:color w:val="000000"/>
                <w:sz w:val="18"/>
                <w:szCs w:val="18"/>
                <w:lang w:bidi="hi-IN"/>
              </w:rPr>
            </w:pPr>
          </w:p>
        </w:tc>
        <w:tc>
          <w:tcPr>
            <w:tcW w:w="6570"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35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b/>
                <w:bCs/>
                <w:color w:val="000000"/>
                <w:sz w:val="18"/>
                <w:szCs w:val="18"/>
                <w:lang w:bidi="hi-IN"/>
              </w:rPr>
            </w:pPr>
            <w:r w:rsidRPr="00C966E1">
              <w:rPr>
                <w:rFonts w:ascii="Calibri" w:eastAsia="Times New Roman" w:hAnsi="Calibri" w:cs="Arial"/>
                <w:b/>
                <w:bCs/>
                <w:sz w:val="18"/>
                <w:szCs w:val="18"/>
                <w:lang w:bidi="hi-IN"/>
              </w:rPr>
              <w:t> E</w:t>
            </w:r>
          </w:p>
        </w:tc>
        <w:tc>
          <w:tcPr>
            <w:tcW w:w="6570"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MOBILE ACCESS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solution  should support and be configured for push based emails on popular mobile platforms: Windows, </w:t>
            </w:r>
            <w:proofErr w:type="spellStart"/>
            <w:r w:rsidRPr="00C966E1">
              <w:rPr>
                <w:rFonts w:ascii="Calibri" w:eastAsia="Times New Roman" w:hAnsi="Calibri" w:cs="Arial"/>
                <w:sz w:val="18"/>
                <w:szCs w:val="18"/>
                <w:lang w:bidi="hi-IN"/>
              </w:rPr>
              <w:t>Andriod</w:t>
            </w:r>
            <w:proofErr w:type="spellEnd"/>
            <w:r w:rsidRPr="00C966E1">
              <w:rPr>
                <w:rFonts w:ascii="Calibri" w:eastAsia="Times New Roman" w:hAnsi="Calibri" w:cs="Arial"/>
                <w:sz w:val="18"/>
                <w:szCs w:val="18"/>
                <w:lang w:bidi="hi-IN"/>
              </w:rPr>
              <w:t xml:space="preserve"> and IOS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mobile platform should provide native support for </w:t>
            </w:r>
            <w:proofErr w:type="spellStart"/>
            <w:r w:rsidRPr="00C966E1">
              <w:rPr>
                <w:rFonts w:ascii="Calibri" w:eastAsia="Times New Roman" w:hAnsi="Calibri" w:cs="Arial"/>
                <w:sz w:val="18"/>
                <w:szCs w:val="18"/>
                <w:lang w:bidi="hi-IN"/>
              </w:rPr>
              <w:t>connnectivity</w:t>
            </w:r>
            <w:proofErr w:type="spellEnd"/>
            <w:r w:rsidRPr="00C966E1">
              <w:rPr>
                <w:rFonts w:ascii="Calibri" w:eastAsia="Times New Roman" w:hAnsi="Calibri" w:cs="Arial"/>
                <w:sz w:val="18"/>
                <w:szCs w:val="18"/>
                <w:lang w:bidi="hi-IN"/>
              </w:rPr>
              <w:t xml:space="preserve"> to Messaging server and should not require additional client software to be installed.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w:t>
            </w:r>
          </w:p>
        </w:tc>
        <w:tc>
          <w:tcPr>
            <w:tcW w:w="6570" w:type="dxa"/>
            <w:tcBorders>
              <w:top w:val="nil"/>
              <w:left w:val="nil"/>
              <w:bottom w:val="nil"/>
              <w:right w:val="nil"/>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Mobile client should support SSL based authentication</w:t>
            </w:r>
          </w:p>
        </w:tc>
        <w:tc>
          <w:tcPr>
            <w:tcW w:w="1694" w:type="dxa"/>
            <w:tcBorders>
              <w:top w:val="nil"/>
              <w:left w:val="nil"/>
              <w:bottom w:val="nil"/>
              <w:right w:val="nil"/>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nil"/>
              <w:right w:val="nil"/>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4</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synchronization of calendar items, contact items, and mail items between smartphone devices and the messaging server over Mobile data network over the Internet</w:t>
            </w:r>
          </w:p>
        </w:tc>
        <w:tc>
          <w:tcPr>
            <w:tcW w:w="1694"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users should be able to synchronize tasks between their mobile devices and the messaging solution</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users should be able to search the corporate contacts directory from their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users should have the functionality to search through their mailbox from their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user should be able to configure Out of office messages from their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be configured for security policy (Password policies) enforcement and remote erase capability for smartphones to protect data on supported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solution should support encryption on device and memory card to prevent unauthorized access of data on supported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provide capability to synchronize personal contacts and should also support global address look up on supported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solution should allow end-users to remotely wipe their mobile devices via the messaging client web interface.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 </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b/>
                <w:sz w:val="18"/>
                <w:szCs w:val="18"/>
                <w:lang w:bidi="hi-IN"/>
              </w:rPr>
            </w:pPr>
            <w:r w:rsidRPr="00C966E1">
              <w:rPr>
                <w:rFonts w:ascii="Calibri" w:eastAsia="Times New Roman" w:hAnsi="Calibri" w:cs="Arial"/>
                <w:sz w:val="18"/>
                <w:szCs w:val="18"/>
                <w:lang w:bidi="hi-IN"/>
              </w:rPr>
              <w:t> </w:t>
            </w:r>
            <w:r w:rsidRPr="00C966E1">
              <w:rPr>
                <w:rFonts w:ascii="Calibri" w:eastAsia="Times New Roman" w:hAnsi="Calibri" w:cs="Arial"/>
                <w:b/>
                <w:sz w:val="18"/>
                <w:szCs w:val="18"/>
                <w:lang w:bidi="hi-IN"/>
              </w:rPr>
              <w:t>Max marks : 12</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309"/>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C966E1" w:rsidRPr="00C966E1" w:rsidRDefault="00C966E1" w:rsidP="00C966E1">
            <w:pPr>
              <w:spacing w:after="0" w:line="240" w:lineRule="auto"/>
              <w:jc w:val="center"/>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 </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w:t>
            </w:r>
          </w:p>
          <w:p w:rsidR="00C966E1" w:rsidRPr="00C966E1" w:rsidRDefault="00C966E1" w:rsidP="00C966E1">
            <w:pPr>
              <w:spacing w:after="0" w:line="240" w:lineRule="auto"/>
              <w:rPr>
                <w:rFonts w:ascii="Calibri" w:eastAsia="Times New Roman" w:hAnsi="Calibri" w:cs="Arial"/>
                <w:sz w:val="18"/>
                <w:szCs w:val="18"/>
                <w:lang w:bidi="hi-IN"/>
              </w:rPr>
            </w:pPr>
          </w:p>
          <w:p w:rsidR="00C966E1" w:rsidRPr="00C966E1" w:rsidRDefault="00C966E1" w:rsidP="00C966E1">
            <w:pPr>
              <w:spacing w:after="0" w:line="240" w:lineRule="auto"/>
              <w:rPr>
                <w:rFonts w:ascii="Calibri" w:eastAsia="Times New Roman" w:hAnsi="Calibri" w:cs="Arial"/>
                <w:sz w:val="18"/>
                <w:szCs w:val="18"/>
                <w:lang w:bidi="hi-IN"/>
              </w:rPr>
            </w:pP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b/>
                <w:sz w:val="18"/>
                <w:szCs w:val="18"/>
                <w:lang w:bidi="hi-IN"/>
              </w:rPr>
            </w:pPr>
            <w:r w:rsidRPr="00C966E1">
              <w:rPr>
                <w:rFonts w:ascii="Calibri" w:eastAsia="Times New Roman" w:hAnsi="Calibri" w:cs="Arial"/>
                <w:b/>
                <w:sz w:val="18"/>
                <w:szCs w:val="18"/>
                <w:lang w:bidi="hi-IN"/>
              </w:rPr>
              <w:lastRenderedPageBreak/>
              <w:t> F</w:t>
            </w:r>
          </w:p>
        </w:tc>
        <w:tc>
          <w:tcPr>
            <w:tcW w:w="6570" w:type="dxa"/>
            <w:tcBorders>
              <w:top w:val="nil"/>
              <w:left w:val="nil"/>
              <w:bottom w:val="single" w:sz="4" w:space="0" w:color="auto"/>
              <w:right w:val="single" w:sz="4" w:space="0" w:color="auto"/>
            </w:tcBorders>
            <w:shd w:val="clear" w:color="auto" w:fill="auto"/>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SYSTEM ADIMINSTRATION &amp; MAINTENANCE  FEATURES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2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be capable of administration through a single window interface to provide server level control and configuration of the messaging system for all servers including:</w:t>
            </w:r>
            <w:r w:rsidRPr="00C966E1">
              <w:rPr>
                <w:rFonts w:ascii="Calibri" w:eastAsia="Times New Roman" w:hAnsi="Calibri" w:cs="Arial"/>
                <w:sz w:val="18"/>
                <w:szCs w:val="18"/>
                <w:lang w:bidi="hi-IN"/>
              </w:rPr>
              <w:br/>
              <w:t>- Create / rename / delete mail accounts</w:t>
            </w:r>
            <w:r w:rsidRPr="00C966E1">
              <w:rPr>
                <w:rFonts w:ascii="Calibri" w:eastAsia="Times New Roman" w:hAnsi="Calibri" w:cs="Arial"/>
                <w:sz w:val="18"/>
                <w:szCs w:val="18"/>
                <w:lang w:bidi="hi-IN"/>
              </w:rPr>
              <w:br/>
              <w:t>- Reset / set user passwords for both Directory &amp; Messaging platform</w:t>
            </w:r>
            <w:r w:rsidRPr="00C966E1">
              <w:rPr>
                <w:rFonts w:ascii="Calibri" w:eastAsia="Times New Roman" w:hAnsi="Calibri" w:cs="Arial"/>
                <w:sz w:val="18"/>
                <w:szCs w:val="18"/>
                <w:lang w:bidi="hi-IN"/>
              </w:rPr>
              <w:br/>
              <w:t>- List all users in the messaging system</w:t>
            </w:r>
            <w:r w:rsidRPr="00C966E1">
              <w:rPr>
                <w:rFonts w:ascii="Calibri" w:eastAsia="Times New Roman" w:hAnsi="Calibri" w:cs="Arial"/>
                <w:sz w:val="18"/>
                <w:szCs w:val="18"/>
                <w:lang w:bidi="hi-IN"/>
              </w:rPr>
              <w:br/>
              <w:t>- Search for a user and modification of user object attributes</w:t>
            </w:r>
            <w:r w:rsidRPr="00C966E1">
              <w:rPr>
                <w:rFonts w:ascii="Calibri" w:eastAsia="Times New Roman" w:hAnsi="Calibri" w:cs="Arial"/>
                <w:sz w:val="18"/>
                <w:szCs w:val="18"/>
                <w:lang w:bidi="hi-IN"/>
              </w:rPr>
              <w:br/>
              <w:t>- Enable / disable user accounts</w:t>
            </w:r>
            <w:r w:rsidRPr="00C966E1">
              <w:rPr>
                <w:rFonts w:ascii="Calibri" w:eastAsia="Times New Roman" w:hAnsi="Calibri" w:cs="Arial"/>
                <w:sz w:val="18"/>
                <w:szCs w:val="18"/>
                <w:lang w:bidi="hi-IN"/>
              </w:rPr>
              <w:br/>
              <w:t>- Change delegated administration passwords</w:t>
            </w:r>
            <w:r w:rsidRPr="00C966E1">
              <w:rPr>
                <w:rFonts w:ascii="Calibri" w:eastAsia="Times New Roman" w:hAnsi="Calibri" w:cs="Arial"/>
                <w:sz w:val="18"/>
                <w:szCs w:val="18"/>
                <w:lang w:bidi="hi-IN"/>
              </w:rPr>
              <w:br/>
              <w:t>- Add alias e-mail address for a user</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88"/>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avoid mail loops when auto responding – </w:t>
            </w:r>
            <w:proofErr w:type="spellStart"/>
            <w:r w:rsidRPr="00C966E1">
              <w:rPr>
                <w:rFonts w:ascii="Calibri" w:eastAsia="Times New Roman" w:hAnsi="Calibri" w:cs="Arial"/>
                <w:sz w:val="18"/>
                <w:szCs w:val="18"/>
                <w:lang w:bidi="hi-IN"/>
              </w:rPr>
              <w:t>ie</w:t>
            </w:r>
            <w:proofErr w:type="spellEnd"/>
            <w:r w:rsidRPr="00C966E1">
              <w:rPr>
                <w:rFonts w:ascii="Calibri" w:eastAsia="Times New Roman" w:hAnsi="Calibri" w:cs="Arial"/>
                <w:sz w:val="18"/>
                <w:szCs w:val="18"/>
                <w:lang w:bidi="hi-IN"/>
              </w:rPr>
              <w:t>., should not send auto responder to every mail received from a particular sender within the defined vacation duration.</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be support for ignoring the messages tagged as SPAM/JUNK by the headers/subject or automatically SPAM/JUNK Message should go to SPAM/JUNK Folder.</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w:t>
            </w:r>
            <w:proofErr w:type="gramStart"/>
            <w:r w:rsidRPr="00C966E1">
              <w:rPr>
                <w:rFonts w:ascii="Calibri" w:eastAsia="Times New Roman" w:hAnsi="Calibri" w:cs="Arial"/>
                <w:sz w:val="18"/>
                <w:szCs w:val="18"/>
                <w:lang w:bidi="hi-IN"/>
              </w:rPr>
              <w:t>proposed  Messaging</w:t>
            </w:r>
            <w:proofErr w:type="gramEnd"/>
            <w:r w:rsidRPr="00C966E1">
              <w:rPr>
                <w:rFonts w:ascii="Calibri" w:eastAsia="Times New Roman" w:hAnsi="Calibri" w:cs="Arial"/>
                <w:sz w:val="18"/>
                <w:szCs w:val="18"/>
                <w:lang w:bidi="hi-IN"/>
              </w:rPr>
              <w:t xml:space="preserve"> Solution should allow end Users to create and delete specific distribution groups, as well as manage memberships and ownership as a self-help service.</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User should be able to change their password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have the ability to enforce following features of a password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Password length should be minimum 8 characters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 Password should support Alpha numeric &amp; Special characters like a-z, A-Z,0-9,!@#$%^&amp;*</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Change of Password at regular interval feature should be provided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must allow users to self reset device recovery password for mobile devices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allow for password lockout for Web Users when they input the wrong password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maintain the password history.</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r w:rsidR="002D2B90" w:rsidRPr="00C966E1">
              <w:rPr>
                <w:rFonts w:ascii="Calibri" w:eastAsia="Times New Roman" w:hAnsi="Calibri" w:cs="Arial"/>
                <w:sz w:val="18"/>
                <w:szCs w:val="18"/>
                <w:lang w:bidi="hi-IN"/>
              </w:rPr>
              <w:t>solution should</w:t>
            </w:r>
            <w:r w:rsidRPr="00C966E1">
              <w:rPr>
                <w:rFonts w:ascii="Calibri" w:eastAsia="Times New Roman" w:hAnsi="Calibri" w:cs="Arial"/>
                <w:sz w:val="18"/>
                <w:szCs w:val="18"/>
                <w:lang w:bidi="hi-IN"/>
              </w:rPr>
              <w:t xml:space="preserve"> support the ability for administrators to age e-mail for deletion.</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r w:rsidR="002D2B90" w:rsidRPr="00C966E1">
              <w:rPr>
                <w:rFonts w:ascii="Calibri" w:eastAsia="Times New Roman" w:hAnsi="Calibri" w:cs="Arial"/>
                <w:sz w:val="18"/>
                <w:szCs w:val="18"/>
                <w:lang w:bidi="hi-IN"/>
              </w:rPr>
              <w:t>solution should</w:t>
            </w:r>
            <w:r w:rsidRPr="00C966E1">
              <w:rPr>
                <w:rFonts w:ascii="Calibri" w:eastAsia="Times New Roman" w:hAnsi="Calibri" w:cs="Arial"/>
                <w:sz w:val="18"/>
                <w:szCs w:val="18"/>
                <w:lang w:bidi="hi-IN"/>
              </w:rPr>
              <w:t xml:space="preserve"> have the ability to create multiple users for a domain automatically using an existing database of user record/details.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1118"/>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r w:rsidR="002D2B90" w:rsidRPr="00C966E1">
              <w:rPr>
                <w:rFonts w:ascii="Calibri" w:eastAsia="Times New Roman" w:hAnsi="Calibri" w:cs="Arial"/>
                <w:sz w:val="18"/>
                <w:szCs w:val="18"/>
                <w:lang w:bidi="hi-IN"/>
              </w:rPr>
              <w:t>solution administration</w:t>
            </w:r>
            <w:r w:rsidRPr="00C966E1">
              <w:rPr>
                <w:rFonts w:ascii="Calibri" w:eastAsia="Times New Roman" w:hAnsi="Calibri" w:cs="Arial"/>
                <w:sz w:val="18"/>
                <w:szCs w:val="18"/>
                <w:lang w:bidi="hi-IN"/>
              </w:rPr>
              <w:t xml:space="preserve"> client should provide ability to rename a user. While renaming you have the option to set the old user id as an alias for the new renamed user, so that there is a transition time while the contacts of the old user id get acquainted with the new user id.</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73"/>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MMS should support online maintenance of message databases which can be scheduled for example backup, restore, user management etc</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cluster solution should provide flexibility for adding or removing servers in the cluster as needed without bringing the cluster or applications offline</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18</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proposed messaging solution  should prevent any script written by a user (internal / external ) from executing on the client machine unless the same has been certified by the system administrator</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4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19</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provide administrators ability to perform queue handling tasks such as delete, redirect, flushing.</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20</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w:t>
            </w:r>
            <w:proofErr w:type="gramStart"/>
            <w:r w:rsidRPr="00C966E1">
              <w:rPr>
                <w:rFonts w:ascii="Calibri" w:eastAsia="Times New Roman" w:hAnsi="Calibri" w:cs="Arial"/>
                <w:sz w:val="18"/>
                <w:szCs w:val="18"/>
                <w:lang w:bidi="hi-IN"/>
              </w:rPr>
              <w:t>solution  should</w:t>
            </w:r>
            <w:proofErr w:type="gramEnd"/>
            <w:r w:rsidRPr="00C966E1">
              <w:rPr>
                <w:rFonts w:ascii="Calibri" w:eastAsia="Times New Roman" w:hAnsi="Calibri" w:cs="Arial"/>
                <w:sz w:val="18"/>
                <w:szCs w:val="18"/>
                <w:lang w:bidi="hi-IN"/>
              </w:rPr>
              <w:t xml:space="preserve"> provide ability to schedule routing of mails in queue based on priority.</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lastRenderedPageBreak/>
              <w:t>21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System should be able to generate exception reports on mailbox access by non-owners to ensure admin/delegation permissions in line with the security standards.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50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The proposed Messaging solution should allow end users to track their message delivery as a self-help service. </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 </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b/>
                <w:sz w:val="18"/>
                <w:szCs w:val="18"/>
                <w:lang w:bidi="hi-IN"/>
              </w:rPr>
            </w:pPr>
            <w:r w:rsidRPr="00C966E1">
              <w:rPr>
                <w:rFonts w:ascii="Calibri" w:eastAsia="Times New Roman" w:hAnsi="Calibri" w:cs="Arial"/>
                <w:sz w:val="18"/>
                <w:szCs w:val="18"/>
                <w:lang w:bidi="hi-IN"/>
              </w:rPr>
              <w:t> </w:t>
            </w:r>
            <w:r w:rsidRPr="00C966E1">
              <w:rPr>
                <w:rFonts w:ascii="Calibri" w:eastAsia="Times New Roman" w:hAnsi="Calibri" w:cs="Arial"/>
                <w:b/>
                <w:sz w:val="18"/>
                <w:szCs w:val="18"/>
                <w:lang w:bidi="hi-IN"/>
              </w:rPr>
              <w:t>Max Marks : 22</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b/>
                <w:sz w:val="18"/>
                <w:szCs w:val="18"/>
                <w:lang w:bidi="hi-IN"/>
              </w:rPr>
            </w:pPr>
            <w:r w:rsidRPr="00C966E1">
              <w:rPr>
                <w:rFonts w:ascii="Calibri" w:eastAsia="Times New Roman" w:hAnsi="Calibri" w:cs="Arial"/>
                <w:b/>
                <w:sz w:val="18"/>
                <w:szCs w:val="18"/>
                <w:lang w:bidi="hi-IN"/>
              </w:rPr>
              <w:t>G</w:t>
            </w:r>
          </w:p>
        </w:tc>
        <w:tc>
          <w:tcPr>
            <w:tcW w:w="6570" w:type="dxa"/>
            <w:tcBorders>
              <w:top w:val="nil"/>
              <w:left w:val="nil"/>
              <w:bottom w:val="single" w:sz="4" w:space="0" w:color="auto"/>
              <w:right w:val="single" w:sz="4" w:space="0" w:color="auto"/>
            </w:tcBorders>
            <w:shd w:val="clear" w:color="auto" w:fill="auto"/>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MESSAGE ROUTING</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SMTP as the default messaging protocol for mail transfer between messaging servers.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fault-tolerant SMTP routing between servers.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3</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be a messaging system that works with the existing network topologies and has the ability to customize the mail delivery routes between messaging servers in various physical locations over the LAN/WAN setup.</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4</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least cost, load balanced and dynamic mail routing</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5</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automatic message tracking with variety of filters.</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6</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Should support ETRN and ESMTP</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7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7</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bidi="hi-IN"/>
              </w:rPr>
            </w:pPr>
            <w:r w:rsidRPr="00C966E1">
              <w:rPr>
                <w:rFonts w:ascii="Calibri" w:eastAsia="Times New Roman" w:hAnsi="Calibri" w:cs="Arial"/>
                <w:sz w:val="18"/>
                <w:szCs w:val="18"/>
                <w:lang w:bidi="hi-IN"/>
              </w:rPr>
              <w:t>The messaging Server should support redundancy of incoming SMTP email queue by replicating it to another server in the cluster or site. In case of primary server failure, the redundant queue can be used to resubmit email, to ensure no data is lost.</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50"/>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 </w:t>
            </w:r>
          </w:p>
        </w:tc>
        <w:tc>
          <w:tcPr>
            <w:tcW w:w="6570" w:type="dxa"/>
            <w:tcBorders>
              <w:top w:val="nil"/>
              <w:left w:val="nil"/>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b/>
                <w:sz w:val="18"/>
                <w:szCs w:val="18"/>
                <w:lang w:bidi="hi-IN"/>
              </w:rPr>
            </w:pPr>
            <w:r w:rsidRPr="00C966E1">
              <w:rPr>
                <w:rFonts w:ascii="Calibri" w:eastAsia="Times New Roman" w:hAnsi="Calibri" w:cs="Arial"/>
                <w:sz w:val="18"/>
                <w:szCs w:val="18"/>
                <w:lang w:bidi="hi-IN"/>
              </w:rPr>
              <w:t> </w:t>
            </w:r>
            <w:r w:rsidRPr="00C966E1">
              <w:rPr>
                <w:rFonts w:ascii="Calibri" w:eastAsia="Times New Roman" w:hAnsi="Calibri" w:cs="Arial"/>
                <w:b/>
                <w:sz w:val="18"/>
                <w:szCs w:val="18"/>
                <w:lang w:bidi="hi-IN"/>
              </w:rPr>
              <w:t>Max Marks :7</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2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 </w:t>
            </w:r>
          </w:p>
        </w:tc>
        <w:tc>
          <w:tcPr>
            <w:tcW w:w="6570" w:type="dxa"/>
            <w:tcBorders>
              <w:top w:val="nil"/>
              <w:left w:val="nil"/>
              <w:bottom w:val="single" w:sz="4" w:space="0" w:color="auto"/>
              <w:right w:val="single" w:sz="4" w:space="0" w:color="auto"/>
            </w:tcBorders>
            <w:shd w:val="clear" w:color="auto" w:fill="auto"/>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294"/>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b/>
                <w:sz w:val="18"/>
                <w:szCs w:val="18"/>
                <w:lang w:bidi="hi-IN"/>
              </w:rPr>
            </w:pPr>
            <w:r w:rsidRPr="00C966E1">
              <w:rPr>
                <w:rFonts w:ascii="Calibri" w:eastAsia="Times New Roman" w:hAnsi="Calibri" w:cs="Arial"/>
                <w:b/>
                <w:sz w:val="18"/>
                <w:szCs w:val="18"/>
                <w:lang w:bidi="hi-IN"/>
              </w:rPr>
              <w:t>H</w:t>
            </w:r>
          </w:p>
        </w:tc>
        <w:tc>
          <w:tcPr>
            <w:tcW w:w="6570" w:type="dxa"/>
            <w:tcBorders>
              <w:top w:val="nil"/>
              <w:left w:val="nil"/>
              <w:bottom w:val="single" w:sz="4" w:space="0" w:color="auto"/>
              <w:right w:val="single" w:sz="4" w:space="0" w:color="auto"/>
            </w:tcBorders>
            <w:shd w:val="clear" w:color="auto" w:fill="auto"/>
            <w:hideMark/>
          </w:tcPr>
          <w:p w:rsidR="00C966E1" w:rsidRPr="00C966E1" w:rsidRDefault="00C966E1" w:rsidP="00C966E1">
            <w:pPr>
              <w:spacing w:after="0" w:line="240" w:lineRule="auto"/>
              <w:rPr>
                <w:rFonts w:ascii="Calibri" w:eastAsia="Times New Roman" w:hAnsi="Calibri" w:cs="Arial"/>
                <w:b/>
                <w:bCs/>
                <w:color w:val="000000"/>
                <w:sz w:val="18"/>
                <w:szCs w:val="18"/>
                <w:lang w:bidi="hi-IN"/>
              </w:rPr>
            </w:pPr>
            <w:r w:rsidRPr="00C966E1">
              <w:rPr>
                <w:rFonts w:ascii="Calibri" w:eastAsia="Times New Roman" w:hAnsi="Calibri" w:cs="Arial"/>
                <w:b/>
                <w:bCs/>
                <w:color w:val="000000"/>
                <w:sz w:val="18"/>
                <w:szCs w:val="18"/>
                <w:lang w:bidi="hi-IN"/>
              </w:rPr>
              <w:t>  MAIL SECURITY</w:t>
            </w:r>
          </w:p>
        </w:tc>
        <w:tc>
          <w:tcPr>
            <w:tcW w:w="1694"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c>
          <w:tcPr>
            <w:tcW w:w="893" w:type="dxa"/>
            <w:tcBorders>
              <w:top w:val="nil"/>
              <w:left w:val="nil"/>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b/>
                <w:bCs/>
                <w:color w:val="000000"/>
                <w:sz w:val="18"/>
                <w:szCs w:val="18"/>
                <w:lang w:bidi="hi-IN"/>
              </w:rPr>
            </w:pPr>
          </w:p>
        </w:tc>
      </w:tr>
      <w:tr w:rsidR="00C966E1" w:rsidRPr="00C966E1" w:rsidTr="004E0A7B">
        <w:trPr>
          <w:trHeight w:val="75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1</w:t>
            </w:r>
          </w:p>
          <w:p w:rsidR="00C966E1" w:rsidRPr="00C966E1" w:rsidRDefault="00C966E1" w:rsidP="00C966E1">
            <w:pPr>
              <w:spacing w:after="0" w:line="240" w:lineRule="auto"/>
              <w:jc w:val="center"/>
              <w:rPr>
                <w:rFonts w:ascii="Calibri" w:eastAsia="Times New Roman" w:hAnsi="Calibri" w:cs="Arial"/>
                <w:sz w:val="18"/>
                <w:szCs w:val="18"/>
                <w:lang w:bidi="hi-IN"/>
              </w:rPr>
            </w:pPr>
          </w:p>
          <w:p w:rsidR="00C966E1" w:rsidRPr="00C966E1" w:rsidRDefault="00C966E1" w:rsidP="00C966E1">
            <w:pPr>
              <w:spacing w:after="0" w:line="240" w:lineRule="auto"/>
              <w:jc w:val="center"/>
              <w:rPr>
                <w:rFonts w:ascii="Calibri" w:eastAsia="Times New Roman" w:hAnsi="Calibri" w:cs="Arial"/>
                <w:sz w:val="18"/>
                <w:szCs w:val="18"/>
                <w:lang w:bidi="hi-IN"/>
              </w:rPr>
            </w:pPr>
          </w:p>
          <w:p w:rsidR="00C966E1" w:rsidRPr="00C966E1" w:rsidRDefault="00C966E1" w:rsidP="00C966E1">
            <w:pPr>
              <w:spacing w:after="0" w:line="240" w:lineRule="auto"/>
              <w:jc w:val="center"/>
              <w:rPr>
                <w:rFonts w:ascii="Calibri" w:eastAsia="Times New Roman" w:hAnsi="Calibri" w:cs="Arial"/>
                <w:sz w:val="18"/>
                <w:szCs w:val="18"/>
                <w:lang w:bidi="hi-IN"/>
              </w:rPr>
            </w:pPr>
          </w:p>
          <w:p w:rsidR="00C966E1" w:rsidRPr="00C966E1" w:rsidRDefault="00C966E1" w:rsidP="00C966E1">
            <w:pPr>
              <w:spacing w:after="0" w:line="240" w:lineRule="auto"/>
              <w:jc w:val="center"/>
              <w:rPr>
                <w:rFonts w:ascii="Calibri" w:eastAsia="Times New Roman" w:hAnsi="Calibri" w:cs="Arial"/>
                <w:sz w:val="18"/>
                <w:szCs w:val="18"/>
                <w:lang w:bidi="hi-IN"/>
              </w:rPr>
            </w:pPr>
          </w:p>
          <w:p w:rsidR="00C966E1" w:rsidRPr="00C966E1" w:rsidRDefault="00C966E1" w:rsidP="00C966E1">
            <w:pPr>
              <w:spacing w:after="0" w:line="240" w:lineRule="auto"/>
              <w:jc w:val="center"/>
              <w:rPr>
                <w:rFonts w:ascii="Calibri" w:eastAsia="Times New Roman" w:hAnsi="Calibri" w:cs="Arial"/>
                <w:sz w:val="18"/>
                <w:szCs w:val="18"/>
                <w:lang w:bidi="hi-IN"/>
              </w:rPr>
            </w:pPr>
          </w:p>
          <w:p w:rsidR="00C966E1" w:rsidRPr="00C966E1" w:rsidRDefault="00C966E1" w:rsidP="00C966E1">
            <w:pPr>
              <w:spacing w:after="0" w:line="240" w:lineRule="auto"/>
              <w:jc w:val="center"/>
              <w:rPr>
                <w:rFonts w:ascii="Calibri" w:eastAsia="Times New Roman" w:hAnsi="Calibri" w:cs="Arial"/>
                <w:sz w:val="18"/>
                <w:szCs w:val="18"/>
                <w:lang w:bidi="hi-IN"/>
              </w:rPr>
            </w:pPr>
            <w:r w:rsidRPr="00C966E1">
              <w:rPr>
                <w:rFonts w:ascii="Calibri" w:eastAsia="Times New Roman" w:hAnsi="Calibri" w:cs="Arial"/>
                <w:sz w:val="18"/>
                <w:szCs w:val="18"/>
                <w:lang w:bidi="hi-IN"/>
              </w:rPr>
              <w:t>2</w:t>
            </w:r>
          </w:p>
        </w:tc>
        <w:tc>
          <w:tcPr>
            <w:tcW w:w="65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66E1" w:rsidRPr="00C966E1" w:rsidRDefault="00C966E1" w:rsidP="00C966E1">
            <w:pPr>
              <w:rPr>
                <w:rFonts w:ascii="Calibri" w:eastAsia="Times New Roman" w:hAnsi="Calibri" w:cs="Arial"/>
                <w:b/>
                <w:sz w:val="18"/>
                <w:szCs w:val="18"/>
                <w:lang w:bidi="hi-IN"/>
              </w:rPr>
            </w:pPr>
            <w:r w:rsidRPr="00C966E1">
              <w:rPr>
                <w:rFonts w:ascii="Calibri" w:eastAsia="Times New Roman" w:hAnsi="Calibri" w:cs="Arial"/>
                <w:b/>
                <w:sz w:val="18"/>
                <w:szCs w:val="18"/>
                <w:lang w:bidi="hi-IN"/>
              </w:rPr>
              <w:t>For on –premises solution –</w:t>
            </w:r>
          </w:p>
          <w:p w:rsidR="00C966E1" w:rsidRPr="00C966E1" w:rsidRDefault="00C966E1" w:rsidP="00C966E1">
            <w:pPr>
              <w:rPr>
                <w:rFonts w:ascii="Calibri" w:eastAsia="Times New Roman" w:hAnsi="Calibri" w:cs="Arial"/>
                <w:sz w:val="18"/>
                <w:szCs w:val="18"/>
                <w:lang w:bidi="hi-IN"/>
              </w:rPr>
            </w:pPr>
            <w:proofErr w:type="spellStart"/>
            <w:r w:rsidRPr="00C966E1">
              <w:rPr>
                <w:rFonts w:ascii="Calibri" w:eastAsia="Times New Roman" w:hAnsi="Calibri" w:cs="Arial"/>
                <w:sz w:val="18"/>
                <w:szCs w:val="18"/>
                <w:lang w:bidi="hi-IN"/>
              </w:rPr>
              <w:t>i.The</w:t>
            </w:r>
            <w:proofErr w:type="spellEnd"/>
            <w:r w:rsidRPr="00C966E1">
              <w:rPr>
                <w:rFonts w:ascii="Calibri" w:eastAsia="Times New Roman" w:hAnsi="Calibri" w:cs="Arial"/>
                <w:sz w:val="18"/>
                <w:szCs w:val="18"/>
                <w:lang w:bidi="hi-IN"/>
              </w:rPr>
              <w:t xml:space="preserve">  Mail Messaging Solution should integrate with the existing Email Gateway Security  of LIC namely IMSVA from Trend Micro  </w:t>
            </w:r>
          </w:p>
          <w:p w:rsidR="00C966E1" w:rsidRPr="00C966E1" w:rsidRDefault="00C966E1" w:rsidP="00C966E1">
            <w:pPr>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ii The  Mail Messaging Solution should integrate with the existing Trend Micro Scan Mail  and Trend Micro </w:t>
            </w:r>
            <w:proofErr w:type="spellStart"/>
            <w:r w:rsidRPr="00C966E1">
              <w:rPr>
                <w:rFonts w:ascii="Calibri" w:eastAsia="Times New Roman" w:hAnsi="Calibri" w:cs="Arial"/>
                <w:sz w:val="18"/>
                <w:szCs w:val="18"/>
                <w:lang w:bidi="hi-IN"/>
              </w:rPr>
              <w:t>AntiVirus</w:t>
            </w:r>
            <w:proofErr w:type="spellEnd"/>
          </w:p>
          <w:p w:rsidR="00C966E1" w:rsidRPr="00C966E1" w:rsidRDefault="00C966E1" w:rsidP="00C966E1">
            <w:pPr>
              <w:rPr>
                <w:rFonts w:ascii="Calibri" w:eastAsia="Times New Roman" w:hAnsi="Calibri" w:cs="Arial"/>
                <w:sz w:val="18"/>
                <w:szCs w:val="18"/>
                <w:lang w:bidi="hi-IN"/>
              </w:rPr>
            </w:pPr>
            <w:r w:rsidRPr="00C966E1">
              <w:rPr>
                <w:rFonts w:ascii="Calibri" w:eastAsia="Times New Roman" w:hAnsi="Calibri" w:cs="Arial"/>
                <w:b/>
                <w:sz w:val="18"/>
                <w:szCs w:val="18"/>
                <w:lang w:bidi="hi-IN"/>
              </w:rPr>
              <w:t xml:space="preserve">For Public cloud computing based solution                                                                                                 </w:t>
            </w:r>
            <w:r w:rsidRPr="00C966E1">
              <w:rPr>
                <w:rFonts w:ascii="Calibri" w:eastAsia="Times New Roman" w:hAnsi="Calibri" w:cs="Arial"/>
                <w:sz w:val="18"/>
                <w:szCs w:val="18"/>
                <w:lang w:bidi="hi-IN"/>
              </w:rPr>
              <w:t xml:space="preserve">i. Software to detect and clean </w:t>
            </w:r>
            <w:proofErr w:type="spellStart"/>
            <w:r w:rsidRPr="00C966E1">
              <w:rPr>
                <w:rFonts w:ascii="Calibri" w:eastAsia="Times New Roman" w:hAnsi="Calibri" w:cs="Arial"/>
                <w:sz w:val="18"/>
                <w:szCs w:val="18"/>
                <w:lang w:bidi="hi-IN"/>
              </w:rPr>
              <w:t>Virus,malware</w:t>
            </w:r>
            <w:proofErr w:type="spellEnd"/>
            <w:r w:rsidRPr="00C966E1">
              <w:rPr>
                <w:rFonts w:ascii="Calibri" w:eastAsia="Times New Roman" w:hAnsi="Calibri" w:cs="Arial"/>
                <w:sz w:val="18"/>
                <w:szCs w:val="18"/>
                <w:lang w:bidi="hi-IN"/>
              </w:rPr>
              <w:t xml:space="preserve"> ,spyware, </w:t>
            </w:r>
            <w:proofErr w:type="spellStart"/>
            <w:r w:rsidRPr="00C966E1">
              <w:rPr>
                <w:rFonts w:ascii="Calibri" w:eastAsia="Times New Roman" w:hAnsi="Calibri" w:cs="Arial"/>
                <w:sz w:val="18"/>
                <w:szCs w:val="18"/>
                <w:lang w:bidi="hi-IN"/>
              </w:rPr>
              <w:t>grayware</w:t>
            </w:r>
            <w:proofErr w:type="spellEnd"/>
            <w:r w:rsidRPr="00C966E1">
              <w:rPr>
                <w:rFonts w:ascii="Calibri" w:eastAsia="Times New Roman" w:hAnsi="Calibri" w:cs="Arial"/>
                <w:sz w:val="18"/>
                <w:szCs w:val="18"/>
                <w:lang w:bidi="hi-IN"/>
              </w:rPr>
              <w:t>, Trojan, worm ,document exploits ,macro virus, packed files,  manage web reputation ,spam ,</w:t>
            </w:r>
            <w:proofErr w:type="spellStart"/>
            <w:r w:rsidRPr="00C966E1">
              <w:rPr>
                <w:rFonts w:ascii="Calibri" w:eastAsia="Times New Roman" w:hAnsi="Calibri" w:cs="Arial"/>
                <w:sz w:val="18"/>
                <w:szCs w:val="18"/>
                <w:lang w:bidi="hi-IN"/>
              </w:rPr>
              <w:t>phshing</w:t>
            </w:r>
            <w:proofErr w:type="spellEnd"/>
            <w:r w:rsidRPr="00C966E1">
              <w:rPr>
                <w:rFonts w:ascii="Calibri" w:eastAsia="Times New Roman" w:hAnsi="Calibri" w:cs="Arial"/>
                <w:sz w:val="18"/>
                <w:szCs w:val="18"/>
                <w:lang w:bidi="hi-IN"/>
              </w:rPr>
              <w:t xml:space="preserve"> mails ,attachment blocking ,content filtering  </w:t>
            </w:r>
            <w:proofErr w:type="spellStart"/>
            <w:r w:rsidRPr="00C966E1">
              <w:rPr>
                <w:rFonts w:ascii="Calibri" w:eastAsia="Times New Roman" w:hAnsi="Calibri" w:cs="Arial"/>
                <w:sz w:val="18"/>
                <w:szCs w:val="18"/>
                <w:lang w:bidi="hi-IN"/>
              </w:rPr>
              <w:t>i.e</w:t>
            </w:r>
            <w:proofErr w:type="spellEnd"/>
            <w:r w:rsidRPr="00C966E1">
              <w:rPr>
                <w:rFonts w:ascii="Calibri" w:eastAsia="Times New Roman" w:hAnsi="Calibri" w:cs="Arial"/>
                <w:sz w:val="18"/>
                <w:szCs w:val="18"/>
                <w:lang w:bidi="hi-IN"/>
              </w:rPr>
              <w:t xml:space="preserve"> Antivirus  Software on Servers , Antivirus Scan on Mail Routing/transport  Servers for </w:t>
            </w:r>
            <w:proofErr w:type="spellStart"/>
            <w:r w:rsidRPr="00C966E1">
              <w:rPr>
                <w:rFonts w:ascii="Calibri" w:eastAsia="Times New Roman" w:hAnsi="Calibri" w:cs="Arial"/>
                <w:sz w:val="18"/>
                <w:szCs w:val="18"/>
                <w:lang w:bidi="hi-IN"/>
              </w:rPr>
              <w:t>withn</w:t>
            </w:r>
            <w:proofErr w:type="spellEnd"/>
            <w:r w:rsidRPr="00C966E1">
              <w:rPr>
                <w:rFonts w:ascii="Calibri" w:eastAsia="Times New Roman" w:hAnsi="Calibri" w:cs="Arial"/>
                <w:sz w:val="18"/>
                <w:szCs w:val="18"/>
                <w:lang w:bidi="hi-IN"/>
              </w:rPr>
              <w:t xml:space="preserve"> domain mails </w:t>
            </w:r>
          </w:p>
          <w:p w:rsidR="00C966E1" w:rsidRPr="00C966E1" w:rsidRDefault="00C966E1" w:rsidP="00C966E1">
            <w:pPr>
              <w:rPr>
                <w:rFonts w:ascii="Calibri" w:eastAsia="Times New Roman" w:hAnsi="Calibri" w:cs="Arial"/>
                <w:sz w:val="18"/>
                <w:szCs w:val="18"/>
                <w:lang w:bidi="hi-IN"/>
              </w:rPr>
            </w:pPr>
            <w:r w:rsidRPr="00C966E1">
              <w:rPr>
                <w:rFonts w:ascii="Calibri" w:eastAsia="Times New Roman" w:hAnsi="Calibri" w:cs="Arial"/>
                <w:sz w:val="18"/>
                <w:szCs w:val="18"/>
                <w:lang w:bidi="hi-IN"/>
              </w:rPr>
              <w:t xml:space="preserve">ii.  Software to detect and clean </w:t>
            </w:r>
            <w:proofErr w:type="spellStart"/>
            <w:r w:rsidRPr="00C966E1">
              <w:rPr>
                <w:rFonts w:ascii="Calibri" w:eastAsia="Times New Roman" w:hAnsi="Calibri" w:cs="Arial"/>
                <w:sz w:val="18"/>
                <w:szCs w:val="18"/>
                <w:lang w:bidi="hi-IN"/>
              </w:rPr>
              <w:t>Virus,malware</w:t>
            </w:r>
            <w:proofErr w:type="spellEnd"/>
            <w:r w:rsidRPr="00C966E1">
              <w:rPr>
                <w:rFonts w:ascii="Calibri" w:eastAsia="Times New Roman" w:hAnsi="Calibri" w:cs="Arial"/>
                <w:sz w:val="18"/>
                <w:szCs w:val="18"/>
                <w:lang w:bidi="hi-IN"/>
              </w:rPr>
              <w:t xml:space="preserve"> ,spyware, </w:t>
            </w:r>
            <w:proofErr w:type="spellStart"/>
            <w:r w:rsidRPr="00C966E1">
              <w:rPr>
                <w:rFonts w:ascii="Calibri" w:eastAsia="Times New Roman" w:hAnsi="Calibri" w:cs="Arial"/>
                <w:sz w:val="18"/>
                <w:szCs w:val="18"/>
                <w:lang w:bidi="hi-IN"/>
              </w:rPr>
              <w:t>grayware</w:t>
            </w:r>
            <w:proofErr w:type="spellEnd"/>
            <w:r w:rsidRPr="00C966E1">
              <w:rPr>
                <w:rFonts w:ascii="Calibri" w:eastAsia="Times New Roman" w:hAnsi="Calibri" w:cs="Arial"/>
                <w:sz w:val="18"/>
                <w:szCs w:val="18"/>
                <w:lang w:bidi="hi-IN"/>
              </w:rPr>
              <w:t>, Trojan, worm ,document exploits ,macro virus, packed files,  manage web reputation ,spam ,</w:t>
            </w:r>
            <w:proofErr w:type="spellStart"/>
            <w:r w:rsidRPr="00C966E1">
              <w:rPr>
                <w:rFonts w:ascii="Calibri" w:eastAsia="Times New Roman" w:hAnsi="Calibri" w:cs="Arial"/>
                <w:sz w:val="18"/>
                <w:szCs w:val="18"/>
                <w:lang w:bidi="hi-IN"/>
              </w:rPr>
              <w:t>phshing</w:t>
            </w:r>
            <w:proofErr w:type="spellEnd"/>
            <w:r w:rsidRPr="00C966E1">
              <w:rPr>
                <w:rFonts w:ascii="Calibri" w:eastAsia="Times New Roman" w:hAnsi="Calibri" w:cs="Arial"/>
                <w:sz w:val="18"/>
                <w:szCs w:val="18"/>
                <w:lang w:bidi="hi-IN"/>
              </w:rPr>
              <w:t xml:space="preserve"> mails ,attachment blocking ,content filtering  </w:t>
            </w:r>
            <w:proofErr w:type="spellStart"/>
            <w:r w:rsidRPr="00C966E1">
              <w:rPr>
                <w:rFonts w:ascii="Calibri" w:eastAsia="Times New Roman" w:hAnsi="Calibri" w:cs="Arial"/>
                <w:sz w:val="18"/>
                <w:szCs w:val="18"/>
                <w:lang w:bidi="hi-IN"/>
              </w:rPr>
              <w:t>i.e</w:t>
            </w:r>
            <w:proofErr w:type="spellEnd"/>
            <w:r w:rsidRPr="00C966E1">
              <w:rPr>
                <w:rFonts w:ascii="Calibri" w:eastAsia="Times New Roman" w:hAnsi="Calibri" w:cs="Arial"/>
                <w:sz w:val="18"/>
                <w:szCs w:val="18"/>
                <w:lang w:bidi="hi-IN"/>
              </w:rPr>
              <w:t xml:space="preserve"> Antivirus  Software  at the Email Gateway (</w:t>
            </w:r>
            <w:proofErr w:type="spellStart"/>
            <w:r w:rsidRPr="00C966E1">
              <w:rPr>
                <w:rFonts w:ascii="Calibri" w:eastAsia="Times New Roman" w:hAnsi="Calibri" w:cs="Arial"/>
                <w:sz w:val="18"/>
                <w:szCs w:val="18"/>
                <w:lang w:bidi="hi-IN"/>
              </w:rPr>
              <w:t>i.eMx</w:t>
            </w:r>
            <w:proofErr w:type="spellEnd"/>
            <w:r w:rsidRPr="00C966E1">
              <w:rPr>
                <w:rFonts w:ascii="Calibri" w:eastAsia="Times New Roman" w:hAnsi="Calibri" w:cs="Arial"/>
                <w:sz w:val="18"/>
                <w:szCs w:val="18"/>
                <w:lang w:bidi="hi-IN"/>
              </w:rPr>
              <w:t xml:space="preserve">)  is required to be proposed by bidder/Cloud Service Provider for and for outside domain mails  </w:t>
            </w:r>
          </w:p>
          <w:p w:rsidR="00C966E1" w:rsidRPr="00C966E1" w:rsidRDefault="00C966E1" w:rsidP="00C966E1">
            <w:pPr>
              <w:rPr>
                <w:rFonts w:ascii="Calibri" w:eastAsia="Times New Roman" w:hAnsi="Calibri" w:cs="Arial"/>
                <w:color w:val="FF0000"/>
                <w:sz w:val="18"/>
                <w:szCs w:val="18"/>
                <w:lang w:bidi="hi-IN"/>
              </w:rPr>
            </w:pPr>
          </w:p>
        </w:tc>
        <w:tc>
          <w:tcPr>
            <w:tcW w:w="1694"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r w:rsidR="00C966E1" w:rsidRPr="00C966E1" w:rsidTr="004E0A7B">
        <w:trPr>
          <w:trHeight w:val="471"/>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center"/>
              <w:rPr>
                <w:rFonts w:ascii="Calibri" w:eastAsia="Times New Roman" w:hAnsi="Calibri" w:cs="Arial"/>
                <w:sz w:val="18"/>
                <w:szCs w:val="18"/>
                <w:lang w:bidi="hi-IN"/>
              </w:rPr>
            </w:pPr>
          </w:p>
        </w:tc>
        <w:tc>
          <w:tcPr>
            <w:tcW w:w="65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rPr>
                <w:rFonts w:ascii="Calibri" w:eastAsia="Times New Roman" w:hAnsi="Calibri" w:cs="Arial"/>
                <w:b/>
                <w:sz w:val="18"/>
                <w:szCs w:val="18"/>
                <w:lang w:bidi="hi-IN"/>
              </w:rPr>
            </w:pPr>
            <w:r w:rsidRPr="00C966E1">
              <w:rPr>
                <w:rFonts w:ascii="Calibri" w:eastAsia="Times New Roman" w:hAnsi="Calibri" w:cs="Arial"/>
                <w:b/>
                <w:sz w:val="18"/>
                <w:szCs w:val="18"/>
                <w:lang w:bidi="hi-IN"/>
              </w:rPr>
              <w:t>Max Marks 2</w:t>
            </w:r>
          </w:p>
        </w:tc>
        <w:tc>
          <w:tcPr>
            <w:tcW w:w="1694"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c>
          <w:tcPr>
            <w:tcW w:w="893" w:type="dxa"/>
            <w:tcBorders>
              <w:top w:val="single" w:sz="4" w:space="0" w:color="auto"/>
              <w:left w:val="single" w:sz="4" w:space="0" w:color="auto"/>
              <w:bottom w:val="single" w:sz="4" w:space="0" w:color="auto"/>
              <w:right w:val="single" w:sz="4" w:space="0" w:color="auto"/>
            </w:tcBorders>
          </w:tcPr>
          <w:p w:rsidR="00C966E1" w:rsidRPr="00C966E1" w:rsidRDefault="00C966E1" w:rsidP="00C966E1">
            <w:pPr>
              <w:spacing w:after="0" w:line="240" w:lineRule="auto"/>
              <w:rPr>
                <w:rFonts w:ascii="Calibri" w:eastAsia="Times New Roman" w:hAnsi="Calibri" w:cs="Arial"/>
                <w:sz w:val="18"/>
                <w:szCs w:val="18"/>
                <w:lang w:bidi="hi-IN"/>
              </w:rPr>
            </w:pPr>
          </w:p>
        </w:tc>
      </w:tr>
    </w:tbl>
    <w:p w:rsidR="00C966E1" w:rsidRPr="00C966E1" w:rsidRDefault="00C966E1" w:rsidP="00C966E1">
      <w:pPr>
        <w:autoSpaceDE w:val="0"/>
        <w:autoSpaceDN w:val="0"/>
        <w:adjustRightInd w:val="0"/>
        <w:rPr>
          <w:rFonts w:ascii="Calibri" w:eastAsia="Times New Roman" w:hAnsi="Calibri" w:cs="Calibri"/>
          <w:b/>
          <w:spacing w:val="1"/>
          <w:sz w:val="18"/>
          <w:szCs w:val="18"/>
          <w:lang w:val="en-IN"/>
        </w:rPr>
      </w:pPr>
    </w:p>
    <w:tbl>
      <w:tblPr>
        <w:tblW w:w="9796" w:type="dxa"/>
        <w:tblInd w:w="-377" w:type="dxa"/>
        <w:tblLayout w:type="fixed"/>
        <w:tblLook w:val="04A0"/>
      </w:tblPr>
      <w:tblGrid>
        <w:gridCol w:w="820"/>
        <w:gridCol w:w="6425"/>
        <w:gridCol w:w="1275"/>
        <w:gridCol w:w="1276"/>
      </w:tblGrid>
      <w:tr w:rsidR="00C966E1" w:rsidRPr="00C966E1" w:rsidTr="004E0A7B">
        <w:trPr>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I</w:t>
            </w:r>
          </w:p>
        </w:tc>
        <w:tc>
          <w:tcPr>
            <w:tcW w:w="6425" w:type="dxa"/>
            <w:tcBorders>
              <w:top w:val="single" w:sz="4" w:space="0" w:color="000000"/>
              <w:left w:val="nil"/>
              <w:bottom w:val="single" w:sz="4" w:space="0" w:color="000000"/>
              <w:right w:val="single" w:sz="4" w:space="0" w:color="000000"/>
            </w:tcBorders>
            <w:shd w:val="clear" w:color="000000" w:fill="FFFFFF"/>
            <w:hideMark/>
          </w:tcPr>
          <w:p w:rsidR="00C966E1" w:rsidRPr="00C966E1" w:rsidRDefault="00C966E1" w:rsidP="00C966E1">
            <w:pPr>
              <w:spacing w:after="0" w:line="240" w:lineRule="auto"/>
              <w:rPr>
                <w:rFonts w:ascii="Calibri" w:eastAsia="Times New Roman" w:hAnsi="Calibri" w:cs="Arial"/>
                <w:b/>
                <w:bCs/>
                <w:color w:val="000000"/>
                <w:sz w:val="18"/>
                <w:szCs w:val="18"/>
                <w:lang w:val="en-IN" w:eastAsia="en-IN"/>
              </w:rPr>
            </w:pPr>
            <w:r w:rsidRPr="00C966E1">
              <w:rPr>
                <w:rFonts w:ascii="Calibri" w:eastAsia="Times New Roman" w:hAnsi="Calibri" w:cs="Arial"/>
                <w:b/>
                <w:bCs/>
                <w:color w:val="000000"/>
                <w:sz w:val="18"/>
                <w:szCs w:val="18"/>
                <w:lang w:val="en-IN" w:eastAsia="en-IN"/>
              </w:rPr>
              <w:t xml:space="preserve">Enterprise Directory Software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66E1" w:rsidRPr="00C966E1" w:rsidRDefault="00C966E1" w:rsidP="00C966E1">
            <w:pPr>
              <w:spacing w:after="0" w:line="240" w:lineRule="auto"/>
              <w:jc w:val="center"/>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w:t>
            </w:r>
          </w:p>
        </w:tc>
        <w:tc>
          <w:tcPr>
            <w:tcW w:w="6425" w:type="dxa"/>
            <w:tcBorders>
              <w:top w:val="single" w:sz="4" w:space="0" w:color="auto"/>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operating system should provide for Directory Services, which is compliant with LDAP v3 specifications</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2</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Should provide support for X.500 naming standards and should support Kerberos for logon and authentication.</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72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lastRenderedPageBreak/>
              <w:t>3</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Support for integrated LDAP compliant directory services to store information about users, computers, and network resources and making the resources accessible to users and applications. Should Support for DNS as the locator service</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4</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directory service should support features like Ability to keep Replicas in Synch and to enforce Replication updates for health monitoring and verifying replication.</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5</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directory service shall provide support for modifiable and extensible schema. Should support multi-master directory service replication features, Directory Server should be scalable and should have multi-master &amp; multi-site capabilities.</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6</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Should support security features, such as support for Kerberos, public key infrastructure (PKI), and x.509 certificates.</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7</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Containers for purposes of grouping, administration and policy control</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8</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Search capability to query all directory objects.</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9</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Search capability to query network resources by attributes.</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10</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Should support recovery of a Single Object as well as the entire directory.</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11</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Loss of a single directory server should not affect ability for users to logon.</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12</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Should support the password reset capabilities for a given group or groups of users that can be delegated to any nominated </w:t>
            </w:r>
            <w:proofErr w:type="gramStart"/>
            <w:r w:rsidRPr="00C966E1">
              <w:rPr>
                <w:rFonts w:ascii="Calibri" w:eastAsia="Times New Roman" w:hAnsi="Calibri" w:cs="Arial"/>
                <w:sz w:val="18"/>
                <w:szCs w:val="18"/>
                <w:lang w:val="en-IN" w:eastAsia="en-IN"/>
              </w:rPr>
              <w:t>user.</w:t>
            </w:r>
            <w:proofErr w:type="gramEnd"/>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13</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Should support the user account creation/deletion rights within a group or groups that can be delegated to any nominated user.</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14</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Should support the group membership management within a group that can be delegated to any nominated user.</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15</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Should support multiple password and account lockout policies for different set of users.</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16</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Directory services should be extensible &amp; should have capability to be extended for custom development.</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17</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Directory Server should have out of the box integration with the messaging server</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9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18</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Directory software should be able to deploy policies and configurations in desktops which will join Domain Service. The policies should ensure compliance in terms of organization security requirements and user environment. </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38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19</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b/>
                <w:sz w:val="18"/>
                <w:szCs w:val="18"/>
                <w:lang w:val="en-IN" w:eastAsia="en-IN"/>
              </w:rPr>
              <w:t xml:space="preserve">PASSWORD </w:t>
            </w:r>
            <w:proofErr w:type="gramStart"/>
            <w:r w:rsidRPr="00C966E1">
              <w:rPr>
                <w:rFonts w:ascii="Calibri" w:eastAsia="Times New Roman" w:hAnsi="Calibri" w:cs="Arial"/>
                <w:b/>
                <w:sz w:val="18"/>
                <w:szCs w:val="18"/>
                <w:lang w:val="en-IN" w:eastAsia="en-IN"/>
              </w:rPr>
              <w:t xml:space="preserve">MANAGEMENT </w:t>
            </w:r>
            <w:r w:rsidRPr="00C966E1">
              <w:rPr>
                <w:rFonts w:ascii="Calibri" w:eastAsia="Times New Roman" w:hAnsi="Calibri" w:cs="Arial"/>
                <w:sz w:val="18"/>
                <w:szCs w:val="18"/>
                <w:lang w:val="en-IN" w:eastAsia="en-IN"/>
              </w:rPr>
              <w:t>:Systems</w:t>
            </w:r>
            <w:proofErr w:type="gramEnd"/>
            <w:r w:rsidRPr="00C966E1">
              <w:rPr>
                <w:rFonts w:ascii="Calibri" w:eastAsia="Times New Roman" w:hAnsi="Calibri" w:cs="Arial"/>
                <w:sz w:val="18"/>
                <w:szCs w:val="18"/>
                <w:lang w:val="en-IN" w:eastAsia="en-IN"/>
              </w:rPr>
              <w:t xml:space="preserve"> and applications shall have a password management system which meets the following requirements : </w:t>
            </w:r>
            <w:r w:rsidRPr="00C966E1">
              <w:rPr>
                <w:rFonts w:ascii="Calibri" w:eastAsia="Times New Roman" w:hAnsi="Calibri" w:cs="Arial"/>
                <w:sz w:val="18"/>
                <w:szCs w:val="18"/>
                <w:lang w:val="en-IN" w:eastAsia="en-IN"/>
              </w:rPr>
              <w:br/>
              <w:t xml:space="preserve"> - Enforces change of initial password at first logon.</w:t>
            </w:r>
            <w:r w:rsidRPr="00C966E1">
              <w:rPr>
                <w:rFonts w:ascii="Calibri" w:eastAsia="Times New Roman" w:hAnsi="Calibri" w:cs="Arial"/>
                <w:sz w:val="18"/>
                <w:szCs w:val="18"/>
                <w:lang w:val="en-IN" w:eastAsia="en-IN"/>
              </w:rPr>
              <w:br/>
              <w:t xml:space="preserve"> - Allows users to select and change their own passwords at any time subsequently.</w:t>
            </w:r>
            <w:r w:rsidRPr="00C966E1">
              <w:rPr>
                <w:rFonts w:ascii="Calibri" w:eastAsia="Times New Roman" w:hAnsi="Calibri" w:cs="Arial"/>
                <w:sz w:val="18"/>
                <w:szCs w:val="18"/>
                <w:lang w:val="en-IN" w:eastAsia="en-IN"/>
              </w:rPr>
              <w:br/>
              <w:t xml:space="preserve"> - Have ability to implement password formation rules to enforce password strength across the organization, e.g. minimum character length of password, password as a combination of numeric, alphabets &amp; special characters</w:t>
            </w:r>
            <w:r w:rsidRPr="00C966E1">
              <w:rPr>
                <w:rFonts w:ascii="Calibri" w:eastAsia="Times New Roman" w:hAnsi="Calibri" w:cs="Arial"/>
                <w:sz w:val="18"/>
                <w:szCs w:val="18"/>
                <w:lang w:val="en-IN" w:eastAsia="en-IN"/>
              </w:rPr>
              <w:br/>
              <w:t>have a confirmation process on changing passwords to cater for typing errors,</w:t>
            </w:r>
            <w:r w:rsidRPr="00C966E1">
              <w:rPr>
                <w:rFonts w:ascii="Calibri" w:eastAsia="Times New Roman" w:hAnsi="Calibri" w:cs="Arial"/>
                <w:sz w:val="18"/>
                <w:szCs w:val="18"/>
                <w:lang w:val="en-IN" w:eastAsia="en-IN"/>
              </w:rPr>
              <w:br/>
              <w:t xml:space="preserve"> - Have the ability to enforce password change after every n days, if the password is not changed in the pre specified number of logins then the ID should be disabled requiring re-enabling by System Administrator.</w:t>
            </w:r>
            <w:r w:rsidRPr="00C966E1">
              <w:rPr>
                <w:rFonts w:ascii="Calibri" w:eastAsia="Times New Roman" w:hAnsi="Calibri" w:cs="Arial"/>
                <w:sz w:val="18"/>
                <w:szCs w:val="18"/>
                <w:lang w:val="en-IN" w:eastAsia="en-IN"/>
              </w:rPr>
              <w:br/>
              <w:t xml:space="preserve"> - Have ability to deliver password-change success/ failure status to requestor /electronically prevents reuse of passwords within a </w:t>
            </w:r>
            <w:proofErr w:type="gramStart"/>
            <w:r w:rsidRPr="00C966E1">
              <w:rPr>
                <w:rFonts w:ascii="Calibri" w:eastAsia="Times New Roman" w:hAnsi="Calibri" w:cs="Arial"/>
                <w:sz w:val="18"/>
                <w:szCs w:val="18"/>
                <w:lang w:val="en-IN" w:eastAsia="en-IN"/>
              </w:rPr>
              <w:t>specified  period</w:t>
            </w:r>
            <w:proofErr w:type="gramEnd"/>
            <w:r w:rsidRPr="00C966E1">
              <w:rPr>
                <w:rFonts w:ascii="Calibri" w:eastAsia="Times New Roman" w:hAnsi="Calibri" w:cs="Arial"/>
                <w:sz w:val="18"/>
                <w:szCs w:val="18"/>
                <w:lang w:val="en-IN" w:eastAsia="en-IN"/>
              </w:rPr>
              <w:t>/ number of times.</w:t>
            </w:r>
            <w:r w:rsidRPr="00C966E1">
              <w:rPr>
                <w:rFonts w:ascii="Calibri" w:eastAsia="Times New Roman" w:hAnsi="Calibri" w:cs="Arial"/>
                <w:sz w:val="18"/>
                <w:szCs w:val="18"/>
                <w:lang w:val="en-IN" w:eastAsia="en-IN"/>
              </w:rPr>
              <w:br/>
              <w:t xml:space="preserve"> - Does not echo passwords to screen</w:t>
            </w:r>
            <w:r w:rsidRPr="00C966E1">
              <w:rPr>
                <w:rFonts w:ascii="Calibri" w:eastAsia="Times New Roman" w:hAnsi="Calibri" w:cs="Arial"/>
                <w:sz w:val="18"/>
                <w:szCs w:val="18"/>
                <w:lang w:val="en-IN" w:eastAsia="en-IN"/>
              </w:rPr>
              <w:br/>
              <w:t xml:space="preserve"> - Prohibit use of null passwords</w:t>
            </w:r>
            <w:r w:rsidRPr="00C966E1">
              <w:rPr>
                <w:rFonts w:ascii="Calibri" w:eastAsia="Times New Roman" w:hAnsi="Calibri" w:cs="Arial"/>
                <w:sz w:val="18"/>
                <w:szCs w:val="18"/>
                <w:lang w:val="en-IN" w:eastAsia="en-IN"/>
              </w:rPr>
              <w:br/>
              <w:t xml:space="preserve"> - The system shall allow a user to choose a password that is already associated with another user ID. The system shall provide no indication that a password is already associated with another user ID.</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72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lastRenderedPageBreak/>
              <w:t>20</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Directory Server should have support for integrated authentication mechanism across operating system, messaging services.</w:t>
            </w:r>
          </w:p>
        </w:tc>
        <w:tc>
          <w:tcPr>
            <w:tcW w:w="1275" w:type="dxa"/>
            <w:tcBorders>
              <w:top w:val="nil"/>
              <w:left w:val="nil"/>
              <w:bottom w:val="single" w:sz="4" w:space="0" w:color="auto"/>
              <w:right w:val="single" w:sz="4" w:space="0" w:color="auto"/>
            </w:tcBorders>
            <w:shd w:val="clear" w:color="auto" w:fill="auto"/>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21</w:t>
            </w:r>
          </w:p>
        </w:tc>
        <w:tc>
          <w:tcPr>
            <w:tcW w:w="6425" w:type="dxa"/>
            <w:tcBorders>
              <w:top w:val="nil"/>
              <w:left w:val="nil"/>
              <w:bottom w:val="single" w:sz="4" w:space="0" w:color="auto"/>
              <w:right w:val="single" w:sz="4" w:space="0" w:color="auto"/>
            </w:tcBorders>
            <w:shd w:val="clear" w:color="auto" w:fill="auto"/>
            <w:vAlign w:val="center"/>
          </w:tcPr>
          <w:p w:rsidR="00C966E1" w:rsidRPr="00C966E1" w:rsidRDefault="00C966E1" w:rsidP="00C966E1">
            <w:pP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In the Public Cloud architecture, the Schema of Active Directory and additional Directory </w:t>
            </w:r>
            <w:proofErr w:type="gramStart"/>
            <w:r w:rsidRPr="00C966E1">
              <w:rPr>
                <w:rFonts w:ascii="Calibri" w:eastAsia="Times New Roman" w:hAnsi="Calibri" w:cs="Arial"/>
                <w:sz w:val="18"/>
                <w:szCs w:val="18"/>
                <w:lang w:val="en-IN" w:eastAsia="en-IN"/>
              </w:rPr>
              <w:t>Services ,</w:t>
            </w:r>
            <w:proofErr w:type="gramEnd"/>
            <w:r w:rsidRPr="00C966E1">
              <w:rPr>
                <w:rFonts w:ascii="Calibri" w:eastAsia="Times New Roman" w:hAnsi="Calibri" w:cs="Arial"/>
                <w:sz w:val="18"/>
                <w:szCs w:val="18"/>
                <w:lang w:val="en-IN" w:eastAsia="en-IN"/>
              </w:rPr>
              <w:t xml:space="preserve"> if proposed should not be fully  extended on the Public Cloud. Only attributes other than passwords that </w:t>
            </w:r>
            <w:proofErr w:type="gramStart"/>
            <w:r w:rsidRPr="00C966E1">
              <w:rPr>
                <w:rFonts w:ascii="Calibri" w:eastAsia="Times New Roman" w:hAnsi="Calibri" w:cs="Arial"/>
                <w:sz w:val="18"/>
                <w:szCs w:val="18"/>
                <w:lang w:val="en-IN" w:eastAsia="en-IN"/>
              </w:rPr>
              <w:t>is</w:t>
            </w:r>
            <w:proofErr w:type="gramEnd"/>
            <w:r w:rsidRPr="00C966E1">
              <w:rPr>
                <w:rFonts w:ascii="Calibri" w:eastAsia="Times New Roman" w:hAnsi="Calibri" w:cs="Arial"/>
                <w:sz w:val="18"/>
                <w:szCs w:val="18"/>
                <w:lang w:val="en-IN" w:eastAsia="en-IN"/>
              </w:rPr>
              <w:t xml:space="preserve"> essential for the Mailing Solution to work smoothly should extended.</w:t>
            </w:r>
          </w:p>
          <w:p w:rsidR="00C966E1" w:rsidRPr="00C966E1" w:rsidRDefault="00C966E1" w:rsidP="00C966E1">
            <w:pPr>
              <w:spacing w:after="0" w:line="240" w:lineRule="auto"/>
              <w:jc w:val="both"/>
              <w:rPr>
                <w:rFonts w:ascii="Calibri" w:eastAsia="Times New Roman" w:hAnsi="Calibri" w:cs="Arial"/>
                <w:sz w:val="18"/>
                <w:szCs w:val="18"/>
                <w:lang w:val="en-IN" w:eastAsia="en-IN"/>
              </w:rPr>
            </w:pP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6425" w:type="dxa"/>
            <w:tcBorders>
              <w:top w:val="nil"/>
              <w:left w:val="nil"/>
              <w:bottom w:val="single" w:sz="4" w:space="0" w:color="auto"/>
              <w:right w:val="single" w:sz="4" w:space="0" w:color="auto"/>
            </w:tcBorders>
            <w:shd w:val="clear" w:color="auto" w:fill="auto"/>
            <w:vAlign w:val="center"/>
          </w:tcPr>
          <w:p w:rsidR="00C966E1" w:rsidRPr="00C966E1" w:rsidRDefault="00C966E1" w:rsidP="00C966E1">
            <w:pPr>
              <w:spacing w:after="0" w:line="240" w:lineRule="auto"/>
              <w:jc w:val="both"/>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 xml:space="preserve">Max Marks :21 </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J</w:t>
            </w:r>
          </w:p>
        </w:tc>
        <w:tc>
          <w:tcPr>
            <w:tcW w:w="6425" w:type="dxa"/>
            <w:tcBorders>
              <w:top w:val="nil"/>
              <w:left w:val="nil"/>
              <w:bottom w:val="single" w:sz="4" w:space="0" w:color="auto"/>
              <w:right w:val="single" w:sz="4" w:space="0" w:color="auto"/>
            </w:tcBorders>
            <w:shd w:val="clear" w:color="auto" w:fill="auto"/>
            <w:vAlign w:val="center"/>
          </w:tcPr>
          <w:p w:rsidR="00C966E1" w:rsidRPr="00C966E1" w:rsidRDefault="00C966E1" w:rsidP="00C966E1">
            <w:pPr>
              <w:spacing w:after="0" w:line="240" w:lineRule="auto"/>
              <w:jc w:val="both"/>
              <w:rPr>
                <w:rFonts w:ascii="Calibri" w:eastAsia="Times New Roman" w:hAnsi="Calibri" w:cs="Arial"/>
                <w:b/>
                <w:sz w:val="20"/>
                <w:szCs w:val="20"/>
                <w:lang w:val="en-IN" w:eastAsia="en-IN"/>
              </w:rPr>
            </w:pPr>
            <w:r w:rsidRPr="00C966E1">
              <w:rPr>
                <w:rFonts w:ascii="Calibri" w:eastAsia="Times New Roman" w:hAnsi="Calibri" w:cs="Arial"/>
                <w:b/>
                <w:sz w:val="20"/>
                <w:szCs w:val="20"/>
                <w:lang w:val="en-IN" w:eastAsia="en-IN"/>
              </w:rPr>
              <w:t>Management and Monitoring Tool</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1 </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Messaging Platform should have the manageability feature that will be able to manage the Health and performance of the Messaging application, Underlying OS and the depending Directory services from a single centralized Management console. There should be provisions for a Web Based Operator Console.</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2</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Monitoring Solution must offer facility to create single report containing the health parameters from the MMS and MMS directory services.</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3</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messaging </w:t>
            </w:r>
            <w:proofErr w:type="gramStart"/>
            <w:r w:rsidRPr="00C966E1">
              <w:rPr>
                <w:rFonts w:ascii="Calibri" w:eastAsia="Times New Roman" w:hAnsi="Calibri" w:cs="Arial"/>
                <w:sz w:val="18"/>
                <w:szCs w:val="18"/>
                <w:lang w:val="en-IN" w:eastAsia="en-IN"/>
              </w:rPr>
              <w:t>solution  should</w:t>
            </w:r>
            <w:proofErr w:type="gramEnd"/>
            <w:r w:rsidRPr="00C966E1">
              <w:rPr>
                <w:rFonts w:ascii="Calibri" w:eastAsia="Times New Roman" w:hAnsi="Calibri" w:cs="Arial"/>
                <w:sz w:val="18"/>
                <w:szCs w:val="18"/>
                <w:lang w:val="en-IN" w:eastAsia="en-IN"/>
              </w:rPr>
              <w:t xml:space="preserve"> have a Monitoring Console – A tool available via the web based administrator console or client to monitor the critical parameters of the server. The console provides a real time online view of the server functioning and covers three key aspects viz. services (status, down time, restarts etc.), resources (disk space, memory, connections, queues etc) and transactions (statistics of logins, mails exchanged etc).</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4</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messaging solution monitoring console should be enterprise ready – In a distributed server setup (enterprise setup), it may be required to remotely monitor the servers from a single point. Capability to view the consoles of selected other servers on the master console. The activity event log on the master should contain the consolidated event statements of the selected slave servers and the master server</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5</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messaging </w:t>
            </w:r>
            <w:proofErr w:type="gramStart"/>
            <w:r w:rsidRPr="00C966E1">
              <w:rPr>
                <w:rFonts w:ascii="Calibri" w:eastAsia="Times New Roman" w:hAnsi="Calibri" w:cs="Arial"/>
                <w:sz w:val="18"/>
                <w:szCs w:val="18"/>
                <w:lang w:val="en-IN" w:eastAsia="en-IN"/>
              </w:rPr>
              <w:t>solution  should</w:t>
            </w:r>
            <w:proofErr w:type="gramEnd"/>
            <w:r w:rsidRPr="00C966E1">
              <w:rPr>
                <w:rFonts w:ascii="Calibri" w:eastAsia="Times New Roman" w:hAnsi="Calibri" w:cs="Arial"/>
                <w:sz w:val="18"/>
                <w:szCs w:val="18"/>
                <w:lang w:val="en-IN" w:eastAsia="en-IN"/>
              </w:rPr>
              <w:t xml:space="preserve"> have a pre-configured and </w:t>
            </w:r>
            <w:proofErr w:type="spellStart"/>
            <w:r w:rsidRPr="00C966E1">
              <w:rPr>
                <w:rFonts w:ascii="Calibri" w:eastAsia="Times New Roman" w:hAnsi="Calibri" w:cs="Arial"/>
                <w:sz w:val="18"/>
                <w:szCs w:val="18"/>
                <w:lang w:val="en-IN" w:eastAsia="en-IN"/>
              </w:rPr>
              <w:t>prepackaged</w:t>
            </w:r>
            <w:proofErr w:type="spellEnd"/>
            <w:r w:rsidRPr="00C966E1">
              <w:rPr>
                <w:rFonts w:ascii="Calibri" w:eastAsia="Times New Roman" w:hAnsi="Calibri" w:cs="Arial"/>
                <w:sz w:val="18"/>
                <w:szCs w:val="18"/>
                <w:lang w:val="en-IN" w:eastAsia="en-IN"/>
              </w:rPr>
              <w:t xml:space="preserve"> set of management rules and policies to efficiently manage events and alerts from the messaging Platform. There should be provisions to suppress the redundant events for enhancing Due Diligence as per of the management policy.</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6 </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messaging solution  should have capability to centrally collect, consolidate and aggregate the audit Logs created in the distributed Messaging Servers and analyze it centrally through a set of management rules for audit exception reporting etc.</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7</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messaging Monitoring solution should provide ability to proactively detect the health issues and service degradation related to MMS software</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8 </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While alerting on a critical issue with the Messaging Platform, The solution must provide contextual knowledgebase intelligence against individual alerts which should suggest the possible reasons of the alert and recommend best practice guidance to resolve the issue received on the console</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9 </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messaging </w:t>
            </w:r>
            <w:proofErr w:type="gramStart"/>
            <w:r w:rsidRPr="00C966E1">
              <w:rPr>
                <w:rFonts w:ascii="Calibri" w:eastAsia="Times New Roman" w:hAnsi="Calibri" w:cs="Arial"/>
                <w:sz w:val="18"/>
                <w:szCs w:val="18"/>
                <w:lang w:val="en-IN" w:eastAsia="en-IN"/>
              </w:rPr>
              <w:t>solution  monitoring</w:t>
            </w:r>
            <w:proofErr w:type="gramEnd"/>
            <w:r w:rsidRPr="00C966E1">
              <w:rPr>
                <w:rFonts w:ascii="Calibri" w:eastAsia="Times New Roman" w:hAnsi="Calibri" w:cs="Arial"/>
                <w:sz w:val="18"/>
                <w:szCs w:val="18"/>
                <w:lang w:val="en-IN" w:eastAsia="en-IN"/>
              </w:rPr>
              <w:t xml:space="preserve"> solution should be able detect interruptions with the MMS , Underlying OS and Physical Server and should be able to create event / alerts to the relevant administrators through email, SMS etc. The </w:t>
            </w:r>
            <w:proofErr w:type="gramStart"/>
            <w:r w:rsidRPr="00C966E1">
              <w:rPr>
                <w:rFonts w:ascii="Calibri" w:eastAsia="Times New Roman" w:hAnsi="Calibri" w:cs="Arial"/>
                <w:sz w:val="18"/>
                <w:szCs w:val="18"/>
                <w:lang w:val="en-IN" w:eastAsia="en-IN"/>
              </w:rPr>
              <w:t>Email  Alert</w:t>
            </w:r>
            <w:proofErr w:type="gramEnd"/>
            <w:r w:rsidRPr="00C966E1">
              <w:rPr>
                <w:rFonts w:ascii="Calibri" w:eastAsia="Times New Roman" w:hAnsi="Calibri" w:cs="Arial"/>
                <w:sz w:val="18"/>
                <w:szCs w:val="18"/>
                <w:lang w:val="en-IN" w:eastAsia="en-IN"/>
              </w:rPr>
              <w:t xml:space="preserve"> should have URL defined to look into the details of the event through Browser interface.</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10 </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messaging </w:t>
            </w:r>
            <w:proofErr w:type="gramStart"/>
            <w:r w:rsidRPr="00C966E1">
              <w:rPr>
                <w:rFonts w:ascii="Calibri" w:eastAsia="Times New Roman" w:hAnsi="Calibri" w:cs="Arial"/>
                <w:sz w:val="18"/>
                <w:szCs w:val="18"/>
                <w:lang w:val="en-IN" w:eastAsia="en-IN"/>
              </w:rPr>
              <w:t>solution  should</w:t>
            </w:r>
            <w:proofErr w:type="gramEnd"/>
            <w:r w:rsidRPr="00C966E1">
              <w:rPr>
                <w:rFonts w:ascii="Calibri" w:eastAsia="Times New Roman" w:hAnsi="Calibri" w:cs="Arial"/>
                <w:sz w:val="18"/>
                <w:szCs w:val="18"/>
                <w:lang w:val="en-IN" w:eastAsia="en-IN"/>
              </w:rPr>
              <w:t xml:space="preserve"> support remote administration. The system administrator should be able to manage the servers remotely. A secure way of access should be provided in case of managing the systems from remote locations</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11</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messaging Monitoring solution should provide – Top down, feature oriented view of the domain status, highly configurable probes categorized by </w:t>
            </w:r>
            <w:r w:rsidRPr="00C966E1">
              <w:rPr>
                <w:rFonts w:ascii="Calibri" w:eastAsia="Times New Roman" w:hAnsi="Calibri" w:cs="Arial"/>
                <w:sz w:val="18"/>
                <w:szCs w:val="18"/>
                <w:lang w:val="en-IN" w:eastAsia="en-IN"/>
              </w:rPr>
              <w:lastRenderedPageBreak/>
              <w:t>feature areas, probable cause and possible solution determination, automation of corrective actions, default setting for easy out-of-the-box setup, enterprise wide monitoring and data aggregation with collection hierarchies</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lastRenderedPageBreak/>
              <w:t>12 </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Message Monitoring Solution should provide reports like hourly mail flow statistics (Model statistics from message tracking logs to provide information on mail flow latency by hour) , Daily mail flow statistics(Model statistics from message tracking logs to provide information on mail flow latency by day), Top users(Model usage data for clients with the most messages sent, received and failed), service availability(Availability of client that access their mailbox through messaging client), Client performance (Model client performance statistics based on the performance data submitted to messaging server by messaging client), SMTP (Client Submission) Availability (Models client SMTP submission availability as measured by transactions</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13</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manageability solution should have a provision to allow for the Messaging administrators of customer to add / register their site specific knowledge on Messaging such that the acquired knowledge can be reused in future to resolve issues faster and better.</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14</w:t>
            </w:r>
          </w:p>
        </w:tc>
        <w:tc>
          <w:tcPr>
            <w:tcW w:w="6425" w:type="dxa"/>
            <w:tcBorders>
              <w:top w:val="nil"/>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solution should have capability to centrally collect, consolidate and aggregate the Audit Logs created in the distributed Messaging Servers and analyze it centrally through a set of management rules for audit exception reporting etc. </w:t>
            </w:r>
          </w:p>
        </w:tc>
        <w:tc>
          <w:tcPr>
            <w:tcW w:w="1275" w:type="dxa"/>
            <w:tcBorders>
              <w:top w:val="nil"/>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nil"/>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15</w:t>
            </w:r>
          </w:p>
        </w:tc>
        <w:tc>
          <w:tcPr>
            <w:tcW w:w="6425" w:type="dxa"/>
            <w:tcBorders>
              <w:top w:val="single" w:sz="4" w:space="0" w:color="auto"/>
              <w:left w:val="nil"/>
              <w:bottom w:val="single" w:sz="4" w:space="0" w:color="auto"/>
              <w:right w:val="single" w:sz="4" w:space="0" w:color="auto"/>
            </w:tcBorders>
            <w:shd w:val="clear" w:color="auto" w:fill="auto"/>
            <w:vAlign w:val="center"/>
            <w:hideMark/>
          </w:tcPr>
          <w:p w:rsidR="00C966E1" w:rsidRPr="00C966E1" w:rsidRDefault="00C966E1" w:rsidP="00C966E1">
            <w:pPr>
              <w:spacing w:after="0" w:line="240" w:lineRule="auto"/>
              <w:jc w:val="both"/>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manageability solution should offer facility to create single report containing the health parameters from the Messaging Application, Underlying OS and the directory services</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r w:rsidR="00C966E1" w:rsidRPr="00C966E1" w:rsidTr="004E0A7B">
        <w:trPr>
          <w:trHeight w:val="48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6425" w:type="dxa"/>
            <w:tcBorders>
              <w:top w:val="single" w:sz="4" w:space="0" w:color="auto"/>
              <w:left w:val="nil"/>
              <w:bottom w:val="single" w:sz="4" w:space="0" w:color="auto"/>
              <w:right w:val="single" w:sz="4" w:space="0" w:color="auto"/>
            </w:tcBorders>
            <w:shd w:val="clear" w:color="auto" w:fill="auto"/>
            <w:vAlign w:val="center"/>
          </w:tcPr>
          <w:p w:rsidR="00C966E1" w:rsidRPr="00C966E1" w:rsidRDefault="00C966E1" w:rsidP="00C966E1">
            <w:pPr>
              <w:spacing w:after="0" w:line="240" w:lineRule="auto"/>
              <w:jc w:val="both"/>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Max marks :15</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r>
    </w:tbl>
    <w:p w:rsidR="00C966E1" w:rsidRPr="00C966E1" w:rsidRDefault="00C966E1" w:rsidP="00C966E1">
      <w:pPr>
        <w:autoSpaceDE w:val="0"/>
        <w:autoSpaceDN w:val="0"/>
        <w:adjustRightInd w:val="0"/>
        <w:rPr>
          <w:rFonts w:ascii="Calibri" w:eastAsia="Times New Roman" w:hAnsi="Calibri" w:cs="Calibri"/>
          <w:spacing w:val="1"/>
          <w:sz w:val="18"/>
          <w:szCs w:val="18"/>
          <w:lang w:val="en-IN"/>
        </w:rPr>
      </w:pP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6390"/>
        <w:gridCol w:w="1260"/>
        <w:gridCol w:w="1260"/>
      </w:tblGrid>
      <w:tr w:rsidR="00C966E1" w:rsidRPr="00C966E1" w:rsidTr="004E0A7B">
        <w:trPr>
          <w:trHeight w:val="255"/>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b/>
                <w:bCs/>
                <w:sz w:val="18"/>
                <w:szCs w:val="18"/>
                <w:lang w:val="en-IN" w:eastAsia="en-IN"/>
              </w:rPr>
            </w:pPr>
            <w:r w:rsidRPr="00C966E1">
              <w:rPr>
                <w:rFonts w:ascii="Calibri" w:eastAsia="Times New Roman" w:hAnsi="Calibri" w:cs="Arial"/>
                <w:b/>
                <w:bCs/>
                <w:sz w:val="18"/>
                <w:szCs w:val="18"/>
                <w:lang w:val="en-IN" w:eastAsia="en-IN"/>
              </w:rPr>
              <w:t>K</w:t>
            </w:r>
          </w:p>
        </w:tc>
        <w:tc>
          <w:tcPr>
            <w:tcW w:w="6390" w:type="dxa"/>
            <w:shd w:val="clear" w:color="auto" w:fill="auto"/>
            <w:noWrap/>
            <w:vAlign w:val="bottom"/>
          </w:tcPr>
          <w:p w:rsidR="00C966E1" w:rsidRPr="00C966E1" w:rsidRDefault="00C966E1" w:rsidP="00C966E1">
            <w:pPr>
              <w:spacing w:after="0" w:line="240" w:lineRule="auto"/>
              <w:rPr>
                <w:rFonts w:ascii="Calibri" w:eastAsia="Times New Roman" w:hAnsi="Calibri" w:cs="Arial"/>
                <w:b/>
                <w:bCs/>
                <w:sz w:val="18"/>
                <w:szCs w:val="18"/>
                <w:lang w:val="en-IN" w:eastAsia="en-IN"/>
              </w:rPr>
            </w:pPr>
            <w:r w:rsidRPr="00C966E1">
              <w:rPr>
                <w:rFonts w:ascii="Calibri" w:eastAsia="Times New Roman" w:hAnsi="Calibri" w:cs="Arial"/>
                <w:b/>
                <w:bCs/>
                <w:sz w:val="18"/>
                <w:szCs w:val="18"/>
                <w:lang w:val="en-IN" w:eastAsia="en-IN"/>
              </w:rPr>
              <w:t>Password Management Tool</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255"/>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6390" w:type="dxa"/>
            <w:shd w:val="clear" w:color="auto" w:fill="auto"/>
            <w:noWrap/>
            <w:vAlign w:val="bottom"/>
          </w:tcPr>
          <w:p w:rsidR="00C966E1" w:rsidRPr="00C966E1" w:rsidRDefault="00C966E1" w:rsidP="00C966E1">
            <w:pPr>
              <w:spacing w:after="0" w:line="240" w:lineRule="auto"/>
              <w:rPr>
                <w:rFonts w:ascii="Calibri" w:eastAsia="Times New Roman" w:hAnsi="Calibri" w:cs="Arial"/>
                <w:sz w:val="18"/>
                <w:szCs w:val="18"/>
                <w:lang w:val="en-IN" w:eastAsia="en-IN"/>
              </w:rPr>
            </w:pP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72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1</w:t>
            </w:r>
          </w:p>
        </w:tc>
        <w:tc>
          <w:tcPr>
            <w:tcW w:w="6390" w:type="dxa"/>
            <w:shd w:val="clear" w:color="auto" w:fill="auto"/>
            <w:vAlign w:val="bottom"/>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messaging solution should have password management features  either as part of solution or as a third party tool which is integrated with  messaging solution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2</w:t>
            </w:r>
          </w:p>
        </w:tc>
        <w:tc>
          <w:tcPr>
            <w:tcW w:w="6390" w:type="dxa"/>
            <w:shd w:val="clear" w:color="auto" w:fill="auto"/>
            <w:vAlign w:val="bottom"/>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Password management features should allow self reset of password and self management of forgot password to user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3</w:t>
            </w:r>
          </w:p>
        </w:tc>
        <w:tc>
          <w:tcPr>
            <w:tcW w:w="6390" w:type="dxa"/>
            <w:shd w:val="clear" w:color="auto" w:fill="auto"/>
            <w:vAlign w:val="bottom"/>
          </w:tcPr>
          <w:p w:rsidR="00C966E1" w:rsidRPr="00C966E1" w:rsidRDefault="00C966E1" w:rsidP="00C966E1">
            <w:pPr>
              <w:spacing w:after="0"/>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Password management features should authenticate user before self reset of password or self management of password</w:t>
            </w: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sz w:val="18"/>
                <w:szCs w:val="18"/>
                <w:lang w:val="en-IN" w:eastAsia="en-IN"/>
              </w:rPr>
            </w:pP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sz w:val="18"/>
                <w:szCs w:val="18"/>
                <w:lang w:val="en-IN" w:eastAsia="en-IN"/>
              </w:rPr>
            </w:pPr>
          </w:p>
        </w:tc>
      </w:tr>
      <w:tr w:rsidR="00C966E1" w:rsidRPr="00C966E1" w:rsidTr="004E0A7B">
        <w:trPr>
          <w:trHeight w:val="48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4</w:t>
            </w:r>
          </w:p>
        </w:tc>
        <w:tc>
          <w:tcPr>
            <w:tcW w:w="6390" w:type="dxa"/>
            <w:shd w:val="clear" w:color="auto" w:fill="auto"/>
            <w:vAlign w:val="bottom"/>
          </w:tcPr>
          <w:p w:rsidR="00C966E1" w:rsidRPr="00C966E1" w:rsidRDefault="00C966E1" w:rsidP="00C966E1">
            <w:pPr>
              <w:spacing w:after="0"/>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Password management features should  communicate </w:t>
            </w:r>
            <w:proofErr w:type="spellStart"/>
            <w:r w:rsidRPr="00C966E1">
              <w:rPr>
                <w:rFonts w:ascii="Calibri" w:eastAsia="Times New Roman" w:hAnsi="Calibri" w:cs="Arial"/>
                <w:sz w:val="18"/>
                <w:szCs w:val="18"/>
                <w:lang w:val="en-IN" w:eastAsia="en-IN"/>
              </w:rPr>
              <w:t>userid</w:t>
            </w:r>
            <w:proofErr w:type="spellEnd"/>
            <w:r w:rsidRPr="00C966E1">
              <w:rPr>
                <w:rFonts w:ascii="Calibri" w:eastAsia="Times New Roman" w:hAnsi="Calibri" w:cs="Arial"/>
                <w:sz w:val="18"/>
                <w:szCs w:val="18"/>
                <w:lang w:val="en-IN" w:eastAsia="en-IN"/>
              </w:rPr>
              <w:t xml:space="preserve"> and password (temporary) in a secure manner by various options  like  to an alternate email id , mobile number ,and  by answering secret questions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5</w:t>
            </w:r>
          </w:p>
        </w:tc>
        <w:tc>
          <w:tcPr>
            <w:tcW w:w="6390" w:type="dxa"/>
            <w:shd w:val="clear" w:color="auto" w:fill="auto"/>
            <w:vAlign w:val="bottom"/>
          </w:tcPr>
          <w:p w:rsidR="00C966E1" w:rsidRPr="00C966E1" w:rsidRDefault="00C966E1" w:rsidP="00C966E1">
            <w:pPr>
              <w:spacing w:after="0"/>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User should be able to register and  choose options of receiving temporary password in options like an alternate email id , mobile number ,and  by answering secret questions</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692"/>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6</w:t>
            </w:r>
          </w:p>
        </w:tc>
        <w:tc>
          <w:tcPr>
            <w:tcW w:w="6390" w:type="dxa"/>
            <w:shd w:val="clear" w:color="auto" w:fill="auto"/>
            <w:vAlign w:val="bottom"/>
          </w:tcPr>
          <w:p w:rsidR="00C966E1" w:rsidRPr="00C966E1" w:rsidRDefault="00C966E1" w:rsidP="00C966E1">
            <w:pPr>
              <w:spacing w:after="0"/>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temporary password allotted on change of password should be unique </w:t>
            </w:r>
          </w:p>
          <w:p w:rsidR="00C966E1" w:rsidRPr="00C966E1" w:rsidRDefault="00C966E1" w:rsidP="00C966E1">
            <w:pPr>
              <w:spacing w:after="0" w:line="240" w:lineRule="auto"/>
              <w:rPr>
                <w:rFonts w:ascii="Calibri" w:eastAsia="Times New Roman" w:hAnsi="Calibri" w:cs="Arial"/>
                <w:sz w:val="18"/>
                <w:szCs w:val="18"/>
                <w:lang w:val="en-IN" w:eastAsia="en-IN"/>
              </w:rPr>
            </w:pP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tcPr>
          <w:p w:rsidR="00C966E1" w:rsidRPr="00C966E1" w:rsidRDefault="00C966E1" w:rsidP="00C966E1">
            <w:pPr>
              <w:spacing w:after="0" w:line="240" w:lineRule="auto"/>
              <w:jc w:val="center"/>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7</w:t>
            </w:r>
          </w:p>
        </w:tc>
        <w:tc>
          <w:tcPr>
            <w:tcW w:w="6390" w:type="dxa"/>
            <w:shd w:val="clear" w:color="auto" w:fill="auto"/>
            <w:vAlign w:val="bottom"/>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password management tool should support password management features of Directory services as described in pt 27 of Enterprise Directory Software features </w:t>
            </w: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p>
        </w:tc>
      </w:tr>
      <w:tr w:rsidR="00C966E1" w:rsidRPr="00C966E1" w:rsidTr="004E0A7B">
        <w:trPr>
          <w:trHeight w:val="480"/>
        </w:trPr>
        <w:tc>
          <w:tcPr>
            <w:tcW w:w="810" w:type="dxa"/>
            <w:shd w:val="clear" w:color="auto" w:fill="auto"/>
            <w:noWrap/>
            <w:vAlign w:val="bottom"/>
          </w:tcPr>
          <w:p w:rsidR="00C966E1" w:rsidRPr="00C966E1" w:rsidRDefault="00C966E1" w:rsidP="00C966E1">
            <w:pPr>
              <w:spacing w:after="0" w:line="240" w:lineRule="auto"/>
              <w:jc w:val="center"/>
              <w:rPr>
                <w:rFonts w:ascii="Calibri" w:eastAsia="Times New Roman" w:hAnsi="Calibri" w:cs="Arial"/>
                <w:b/>
                <w:sz w:val="18"/>
                <w:szCs w:val="18"/>
                <w:lang w:val="en-IN" w:eastAsia="en-IN"/>
              </w:rPr>
            </w:pPr>
          </w:p>
        </w:tc>
        <w:tc>
          <w:tcPr>
            <w:tcW w:w="6390" w:type="dxa"/>
            <w:shd w:val="clear" w:color="auto" w:fill="auto"/>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Max Marks :7</w:t>
            </w: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p>
        </w:tc>
      </w:tr>
    </w:tbl>
    <w:p w:rsidR="00C966E1" w:rsidRPr="00C966E1" w:rsidRDefault="00C966E1" w:rsidP="00C966E1">
      <w:pPr>
        <w:autoSpaceDE w:val="0"/>
        <w:autoSpaceDN w:val="0"/>
        <w:adjustRightInd w:val="0"/>
        <w:rPr>
          <w:rFonts w:ascii="Calibri" w:eastAsia="Times New Roman" w:hAnsi="Calibri" w:cs="Calibri"/>
          <w:spacing w:val="1"/>
          <w:sz w:val="18"/>
          <w:szCs w:val="18"/>
          <w:lang w:val="en-IN"/>
        </w:rPr>
      </w:pP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6390"/>
        <w:gridCol w:w="1260"/>
        <w:gridCol w:w="1260"/>
      </w:tblGrid>
      <w:tr w:rsidR="00C966E1" w:rsidRPr="00C966E1" w:rsidTr="004E0A7B">
        <w:trPr>
          <w:trHeight w:val="255"/>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b/>
                <w:bCs/>
                <w:sz w:val="18"/>
                <w:szCs w:val="18"/>
                <w:lang w:val="en-IN" w:eastAsia="en-IN"/>
              </w:rPr>
            </w:pPr>
            <w:r w:rsidRPr="00C966E1">
              <w:rPr>
                <w:rFonts w:ascii="Calibri" w:eastAsia="Times New Roman" w:hAnsi="Calibri" w:cs="Arial"/>
                <w:b/>
                <w:bCs/>
                <w:sz w:val="18"/>
                <w:szCs w:val="18"/>
                <w:lang w:val="en-IN" w:eastAsia="en-IN"/>
              </w:rPr>
              <w:t>L</w:t>
            </w:r>
          </w:p>
        </w:tc>
        <w:tc>
          <w:tcPr>
            <w:tcW w:w="639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b/>
                <w:bCs/>
                <w:sz w:val="18"/>
                <w:szCs w:val="18"/>
                <w:lang w:val="en-IN" w:eastAsia="en-IN"/>
              </w:rPr>
            </w:pPr>
            <w:r w:rsidRPr="00C966E1">
              <w:rPr>
                <w:rFonts w:ascii="Calibri" w:eastAsia="Times New Roman" w:hAnsi="Calibri" w:cs="Arial"/>
                <w:b/>
                <w:bCs/>
                <w:sz w:val="18"/>
                <w:szCs w:val="18"/>
                <w:lang w:val="en-IN" w:eastAsia="en-IN"/>
              </w:rPr>
              <w:t>BACKUP SOFTWARE</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255"/>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p>
        </w:tc>
        <w:tc>
          <w:tcPr>
            <w:tcW w:w="639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72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lastRenderedPageBreak/>
              <w:t>1</w:t>
            </w:r>
          </w:p>
        </w:tc>
        <w:tc>
          <w:tcPr>
            <w:tcW w:w="6390" w:type="dxa"/>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backup solution should provide Progressive incremental backups, restore —identify and back up only files that have changed since the last backup to help minimize backup and restore windows, resource-consuming full backups and storage of redundant data</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2</w:t>
            </w:r>
          </w:p>
        </w:tc>
        <w:tc>
          <w:tcPr>
            <w:tcW w:w="6390" w:type="dxa"/>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backup solution should provide facility to take online backup and offline without need of shutting down the mail messaging solution</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3</w:t>
            </w:r>
          </w:p>
        </w:tc>
        <w:tc>
          <w:tcPr>
            <w:tcW w:w="6390" w:type="dxa"/>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messaging solution should provide backup and restoration of single or multiple mailbox </w:t>
            </w:r>
            <w:proofErr w:type="spellStart"/>
            <w:r w:rsidRPr="00C966E1">
              <w:rPr>
                <w:rFonts w:ascii="Calibri" w:eastAsia="Times New Roman" w:hAnsi="Calibri" w:cs="Arial"/>
                <w:sz w:val="18"/>
                <w:szCs w:val="18"/>
                <w:lang w:val="en-IN" w:eastAsia="en-IN"/>
              </w:rPr>
              <w:t>with out</w:t>
            </w:r>
            <w:proofErr w:type="spellEnd"/>
            <w:r w:rsidRPr="00C966E1">
              <w:rPr>
                <w:rFonts w:ascii="Calibri" w:eastAsia="Times New Roman" w:hAnsi="Calibri" w:cs="Arial"/>
                <w:sz w:val="18"/>
                <w:szCs w:val="18"/>
                <w:lang w:val="en-IN" w:eastAsia="en-IN"/>
              </w:rPr>
              <w:t xml:space="preserve"> affecting other users / messaging solution application during backup and restoration process</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4</w:t>
            </w:r>
          </w:p>
        </w:tc>
        <w:tc>
          <w:tcPr>
            <w:tcW w:w="6390" w:type="dxa"/>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bidder should provide appropriate back up software, backup client agent, hardware solution , tape library required for taking backups</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hideMark/>
          </w:tcPr>
          <w:p w:rsidR="00C966E1" w:rsidRPr="00C966E1" w:rsidRDefault="00C966E1" w:rsidP="00C966E1">
            <w:pPr>
              <w:spacing w:after="0" w:line="240" w:lineRule="auto"/>
              <w:jc w:val="center"/>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5</w:t>
            </w:r>
          </w:p>
        </w:tc>
        <w:tc>
          <w:tcPr>
            <w:tcW w:w="6390" w:type="dxa"/>
            <w:shd w:val="clear" w:color="auto" w:fill="auto"/>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The proposed backup solution should provide sub file backups — only transmit the changed portions of files to conserve network bandwidth and server storage space</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c>
          <w:tcPr>
            <w:tcW w:w="1260" w:type="dxa"/>
            <w:shd w:val="clear" w:color="auto" w:fill="auto"/>
            <w:noWrap/>
            <w:vAlign w:val="bottom"/>
            <w:hideMark/>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w:t>
            </w:r>
          </w:p>
        </w:tc>
      </w:tr>
      <w:tr w:rsidR="00C966E1" w:rsidRPr="00C966E1" w:rsidTr="004E0A7B">
        <w:trPr>
          <w:trHeight w:val="480"/>
        </w:trPr>
        <w:tc>
          <w:tcPr>
            <w:tcW w:w="810" w:type="dxa"/>
            <w:shd w:val="clear" w:color="auto" w:fill="auto"/>
            <w:noWrap/>
            <w:vAlign w:val="bottom"/>
          </w:tcPr>
          <w:p w:rsidR="00C966E1" w:rsidRPr="00C966E1" w:rsidRDefault="00C966E1" w:rsidP="00C966E1">
            <w:pPr>
              <w:spacing w:after="0" w:line="240" w:lineRule="auto"/>
              <w:jc w:val="center"/>
              <w:rPr>
                <w:rFonts w:ascii="Calibri" w:eastAsia="Times New Roman" w:hAnsi="Calibri" w:cs="Arial"/>
                <w:b/>
                <w:sz w:val="18"/>
                <w:szCs w:val="18"/>
                <w:lang w:val="en-IN" w:eastAsia="en-IN"/>
              </w:rPr>
            </w:pPr>
          </w:p>
        </w:tc>
        <w:tc>
          <w:tcPr>
            <w:tcW w:w="6390" w:type="dxa"/>
            <w:shd w:val="clear" w:color="auto" w:fill="auto"/>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r w:rsidRPr="00C966E1">
              <w:rPr>
                <w:rFonts w:ascii="Calibri" w:eastAsia="Times New Roman" w:hAnsi="Calibri" w:cs="Arial"/>
                <w:b/>
                <w:sz w:val="18"/>
                <w:szCs w:val="18"/>
                <w:lang w:val="en-IN" w:eastAsia="en-IN"/>
              </w:rPr>
              <w:t>Max Marks :5</w:t>
            </w: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p>
        </w:tc>
        <w:tc>
          <w:tcPr>
            <w:tcW w:w="1260" w:type="dxa"/>
            <w:shd w:val="clear" w:color="auto" w:fill="auto"/>
            <w:noWrap/>
            <w:vAlign w:val="bottom"/>
          </w:tcPr>
          <w:p w:rsidR="00C966E1" w:rsidRPr="00C966E1" w:rsidRDefault="00C966E1" w:rsidP="00C966E1">
            <w:pPr>
              <w:spacing w:after="0" w:line="240" w:lineRule="auto"/>
              <w:rPr>
                <w:rFonts w:ascii="Calibri" w:eastAsia="Times New Roman" w:hAnsi="Calibri" w:cs="Arial"/>
                <w:b/>
                <w:sz w:val="18"/>
                <w:szCs w:val="18"/>
                <w:lang w:val="en-IN" w:eastAsia="en-IN"/>
              </w:rPr>
            </w:pPr>
          </w:p>
        </w:tc>
      </w:tr>
    </w:tbl>
    <w:p w:rsidR="00C966E1" w:rsidRPr="00C966E1" w:rsidRDefault="00C966E1" w:rsidP="00C966E1">
      <w:pPr>
        <w:autoSpaceDE w:val="0"/>
        <w:autoSpaceDN w:val="0"/>
        <w:adjustRightInd w:val="0"/>
        <w:rPr>
          <w:rFonts w:ascii="Calibri" w:eastAsia="Times New Roman" w:hAnsi="Calibri" w:cs="Calibri"/>
          <w:spacing w:val="1"/>
          <w:sz w:val="18"/>
          <w:szCs w:val="18"/>
          <w:lang w:val="en-IN"/>
        </w:rPr>
      </w:pP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6390"/>
        <w:gridCol w:w="1260"/>
        <w:gridCol w:w="1260"/>
      </w:tblGrid>
      <w:tr w:rsidR="00C966E1" w:rsidRPr="00C966E1" w:rsidTr="004E0A7B">
        <w:trPr>
          <w:trHeight w:val="120"/>
        </w:trPr>
        <w:tc>
          <w:tcPr>
            <w:tcW w:w="81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r w:rsidRPr="00C966E1">
              <w:rPr>
                <w:rFonts w:ascii="Calibri" w:eastAsia="Times New Roman" w:hAnsi="Calibri" w:cs="Calibri"/>
                <w:color w:val="000000"/>
                <w:sz w:val="23"/>
                <w:szCs w:val="23"/>
                <w:lang w:val="en-IN" w:eastAsia="en-IN"/>
              </w:rPr>
              <w:t>M</w:t>
            </w:r>
          </w:p>
        </w:tc>
        <w:tc>
          <w:tcPr>
            <w:tcW w:w="639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r w:rsidRPr="00C966E1">
              <w:rPr>
                <w:rFonts w:ascii="Calibri" w:eastAsia="Times New Roman" w:hAnsi="Calibri" w:cs="Calibri"/>
                <w:b/>
                <w:bCs/>
                <w:color w:val="000000"/>
                <w:sz w:val="23"/>
                <w:szCs w:val="23"/>
                <w:lang w:val="en-IN" w:eastAsia="en-IN"/>
              </w:rPr>
              <w:t xml:space="preserve">Disaster Recovery Setup </w:t>
            </w: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b/>
                <w:bCs/>
                <w:color w:val="000000"/>
                <w:sz w:val="23"/>
                <w:szCs w:val="23"/>
                <w:lang w:val="en-IN" w:eastAsia="en-IN"/>
              </w:rPr>
            </w:pP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b/>
                <w:bCs/>
                <w:color w:val="000000"/>
                <w:sz w:val="23"/>
                <w:szCs w:val="23"/>
                <w:lang w:val="en-IN" w:eastAsia="en-IN"/>
              </w:rPr>
            </w:pPr>
          </w:p>
        </w:tc>
      </w:tr>
      <w:tr w:rsidR="00C966E1" w:rsidRPr="00C966E1" w:rsidTr="004E0A7B">
        <w:trPr>
          <w:trHeight w:val="559"/>
        </w:trPr>
        <w:tc>
          <w:tcPr>
            <w:tcW w:w="81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r w:rsidRPr="00C966E1">
              <w:rPr>
                <w:rFonts w:ascii="Calibri" w:eastAsia="Times New Roman" w:hAnsi="Calibri" w:cs="Calibri"/>
                <w:color w:val="000000"/>
                <w:sz w:val="23"/>
                <w:szCs w:val="23"/>
                <w:lang w:val="en-IN" w:eastAsia="en-IN"/>
              </w:rPr>
              <w:t xml:space="preserve">1 </w:t>
            </w:r>
          </w:p>
        </w:tc>
        <w:tc>
          <w:tcPr>
            <w:tcW w:w="6390" w:type="dxa"/>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solution should offer near zero RPO and maximum 1 </w:t>
            </w:r>
            <w:proofErr w:type="gramStart"/>
            <w:r w:rsidRPr="00C966E1">
              <w:rPr>
                <w:rFonts w:ascii="Calibri" w:eastAsia="Times New Roman" w:hAnsi="Calibri" w:cs="Arial"/>
                <w:sz w:val="18"/>
                <w:szCs w:val="18"/>
                <w:lang w:val="en-IN" w:eastAsia="en-IN"/>
              </w:rPr>
              <w:t>hours</w:t>
            </w:r>
            <w:proofErr w:type="gramEnd"/>
            <w:r w:rsidRPr="00C966E1">
              <w:rPr>
                <w:rFonts w:ascii="Calibri" w:eastAsia="Times New Roman" w:hAnsi="Calibri" w:cs="Arial"/>
                <w:sz w:val="18"/>
                <w:szCs w:val="18"/>
                <w:lang w:val="en-IN" w:eastAsia="en-IN"/>
              </w:rPr>
              <w:t xml:space="preserve"> RTO if primary site goes down. User mailboxes should be available and full mail flow should be established within 1 </w:t>
            </w:r>
            <w:proofErr w:type="gramStart"/>
            <w:r w:rsidRPr="00C966E1">
              <w:rPr>
                <w:rFonts w:ascii="Calibri" w:eastAsia="Times New Roman" w:hAnsi="Calibri" w:cs="Arial"/>
                <w:sz w:val="18"/>
                <w:szCs w:val="18"/>
                <w:lang w:val="en-IN" w:eastAsia="en-IN"/>
              </w:rPr>
              <w:t>hours</w:t>
            </w:r>
            <w:proofErr w:type="gramEnd"/>
            <w:r w:rsidRPr="00C966E1">
              <w:rPr>
                <w:rFonts w:ascii="Calibri" w:eastAsia="Times New Roman" w:hAnsi="Calibri" w:cs="Arial"/>
                <w:sz w:val="18"/>
                <w:szCs w:val="18"/>
                <w:lang w:val="en-IN" w:eastAsia="en-IN"/>
              </w:rPr>
              <w:t xml:space="preserve">, including mail flow with Internet. </w:t>
            </w: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r>
      <w:tr w:rsidR="00C966E1" w:rsidRPr="00C966E1" w:rsidTr="004E0A7B">
        <w:trPr>
          <w:trHeight w:val="559"/>
        </w:trPr>
        <w:tc>
          <w:tcPr>
            <w:tcW w:w="81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r w:rsidRPr="00C966E1">
              <w:rPr>
                <w:rFonts w:ascii="Calibri" w:eastAsia="Times New Roman" w:hAnsi="Calibri" w:cs="Calibri"/>
                <w:color w:val="000000"/>
                <w:sz w:val="23"/>
                <w:szCs w:val="23"/>
                <w:lang w:val="en-IN" w:eastAsia="en-IN"/>
              </w:rPr>
              <w:t xml:space="preserve">2 </w:t>
            </w:r>
          </w:p>
        </w:tc>
        <w:tc>
          <w:tcPr>
            <w:tcW w:w="6390" w:type="dxa"/>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proposed backup solutions should Facilitate disaster recovery — provide a daily-updated disaster recovery plan and restore only the files you need to conduct high-speed, policy based disaster recovery, business continuance or both. </w:t>
            </w: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r>
      <w:tr w:rsidR="00C966E1" w:rsidRPr="00C966E1" w:rsidTr="004E0A7B">
        <w:trPr>
          <w:trHeight w:val="851"/>
        </w:trPr>
        <w:tc>
          <w:tcPr>
            <w:tcW w:w="81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r w:rsidRPr="00C966E1">
              <w:rPr>
                <w:rFonts w:ascii="Calibri" w:eastAsia="Times New Roman" w:hAnsi="Calibri" w:cs="Calibri"/>
                <w:color w:val="000000"/>
                <w:sz w:val="23"/>
                <w:szCs w:val="23"/>
                <w:lang w:val="en-IN" w:eastAsia="en-IN"/>
              </w:rPr>
              <w:t xml:space="preserve">3 </w:t>
            </w:r>
          </w:p>
        </w:tc>
        <w:tc>
          <w:tcPr>
            <w:tcW w:w="6390" w:type="dxa"/>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Disaster Trial: Vendor shall conduct disaster trial for one day at the completion of six months of operation, wherein the Data </w:t>
            </w:r>
            <w:proofErr w:type="spellStart"/>
            <w:r w:rsidRPr="00C966E1">
              <w:rPr>
                <w:rFonts w:ascii="Calibri" w:eastAsia="Times New Roman" w:hAnsi="Calibri" w:cs="Arial"/>
                <w:sz w:val="18"/>
                <w:szCs w:val="18"/>
                <w:lang w:val="en-IN" w:eastAsia="en-IN"/>
              </w:rPr>
              <w:t>Center</w:t>
            </w:r>
            <w:proofErr w:type="spellEnd"/>
            <w:r w:rsidRPr="00C966E1">
              <w:rPr>
                <w:rFonts w:ascii="Calibri" w:eastAsia="Times New Roman" w:hAnsi="Calibri" w:cs="Arial"/>
                <w:sz w:val="18"/>
                <w:szCs w:val="18"/>
                <w:lang w:val="en-IN" w:eastAsia="en-IN"/>
              </w:rPr>
              <w:t xml:space="preserve"> has to be deactivated and complete operations shall be carried out from disaster recovery site. Vendor shall plan all the activities to be carried out during the Disaster trial and issue a notice to the company at least two weeks before such trial. </w:t>
            </w: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r>
      <w:tr w:rsidR="00C966E1" w:rsidRPr="00C966E1" w:rsidTr="004E0A7B">
        <w:trPr>
          <w:trHeight w:val="266"/>
        </w:trPr>
        <w:tc>
          <w:tcPr>
            <w:tcW w:w="81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r w:rsidRPr="00C966E1">
              <w:rPr>
                <w:rFonts w:ascii="Calibri" w:eastAsia="Times New Roman" w:hAnsi="Calibri" w:cs="Calibri"/>
                <w:color w:val="000000"/>
                <w:sz w:val="23"/>
                <w:szCs w:val="23"/>
                <w:lang w:val="en-IN" w:eastAsia="en-IN"/>
              </w:rPr>
              <w:t xml:space="preserve">4 </w:t>
            </w:r>
          </w:p>
        </w:tc>
        <w:tc>
          <w:tcPr>
            <w:tcW w:w="6390" w:type="dxa"/>
          </w:tcPr>
          <w:p w:rsidR="00C966E1" w:rsidRPr="00C966E1" w:rsidRDefault="00C966E1" w:rsidP="00C966E1">
            <w:pPr>
              <w:spacing w:after="0" w:line="240" w:lineRule="auto"/>
              <w:rPr>
                <w:rFonts w:ascii="Calibri" w:eastAsia="Times New Roman" w:hAnsi="Calibri" w:cs="Arial"/>
                <w:sz w:val="18"/>
                <w:szCs w:val="18"/>
                <w:lang w:val="en-IN" w:eastAsia="en-IN"/>
              </w:rPr>
            </w:pPr>
            <w:r w:rsidRPr="00C966E1">
              <w:rPr>
                <w:rFonts w:ascii="Calibri" w:eastAsia="Times New Roman" w:hAnsi="Calibri" w:cs="Arial"/>
                <w:sz w:val="18"/>
                <w:szCs w:val="18"/>
                <w:lang w:val="en-IN" w:eastAsia="en-IN"/>
              </w:rPr>
              <w:t xml:space="preserve">The solution document should include detailed disaster recovery plan. </w:t>
            </w: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r>
      <w:tr w:rsidR="00C966E1" w:rsidRPr="00C966E1" w:rsidTr="004E0A7B">
        <w:trPr>
          <w:trHeight w:val="266"/>
        </w:trPr>
        <w:tc>
          <w:tcPr>
            <w:tcW w:w="81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c>
          <w:tcPr>
            <w:tcW w:w="639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r w:rsidRPr="00C966E1">
              <w:rPr>
                <w:rFonts w:ascii="Calibri" w:eastAsia="Times New Roman" w:hAnsi="Calibri" w:cs="Arial"/>
                <w:b/>
                <w:sz w:val="18"/>
                <w:szCs w:val="18"/>
                <w:lang w:val="en-IN" w:eastAsia="en-IN"/>
              </w:rPr>
              <w:t>Max Marks :4</w:t>
            </w: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c>
          <w:tcPr>
            <w:tcW w:w="1260" w:type="dxa"/>
          </w:tcPr>
          <w:p w:rsidR="00C966E1" w:rsidRPr="00C966E1" w:rsidRDefault="00C966E1" w:rsidP="00C966E1">
            <w:pPr>
              <w:autoSpaceDE w:val="0"/>
              <w:autoSpaceDN w:val="0"/>
              <w:adjustRightInd w:val="0"/>
              <w:spacing w:after="0" w:line="240" w:lineRule="auto"/>
              <w:rPr>
                <w:rFonts w:ascii="Calibri" w:eastAsia="Times New Roman" w:hAnsi="Calibri" w:cs="Calibri"/>
                <w:color w:val="000000"/>
                <w:sz w:val="23"/>
                <w:szCs w:val="23"/>
                <w:lang w:val="en-IN" w:eastAsia="en-IN"/>
              </w:rPr>
            </w:pPr>
          </w:p>
        </w:tc>
      </w:tr>
    </w:tbl>
    <w:p w:rsidR="00C966E1" w:rsidRP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P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P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Pr="00C966E1" w:rsidRDefault="00C966E1" w:rsidP="00C966E1">
      <w:pPr>
        <w:autoSpaceDE w:val="0"/>
        <w:autoSpaceDN w:val="0"/>
        <w:adjustRightInd w:val="0"/>
        <w:rPr>
          <w:rFonts w:ascii="Calibri" w:eastAsia="Times New Roman" w:hAnsi="Calibri" w:cs="Arial"/>
          <w:b/>
          <w:sz w:val="18"/>
          <w:szCs w:val="18"/>
          <w:lang w:val="en-IN" w:eastAsia="en-IN"/>
        </w:rPr>
      </w:pPr>
    </w:p>
    <w:p w:rsidR="00C966E1" w:rsidRPr="00C966E1" w:rsidRDefault="00C966E1" w:rsidP="00C966E1">
      <w:pPr>
        <w:keepNext/>
        <w:spacing w:before="40" w:after="40" w:line="288" w:lineRule="auto"/>
        <w:ind w:left="576" w:hanging="576"/>
        <w:jc w:val="center"/>
        <w:outlineLvl w:val="1"/>
        <w:rPr>
          <w:rFonts w:ascii="Calibri" w:eastAsia="Times New Roman" w:hAnsi="Calibri" w:cs="Times New Roman"/>
          <w:bCs/>
          <w:u w:val="single"/>
          <w:lang w:val="en-IN" w:bidi="hi-IN"/>
        </w:rPr>
      </w:pPr>
      <w:bookmarkStart w:id="4" w:name="_Toc508701878"/>
      <w:r w:rsidRPr="00C966E1">
        <w:rPr>
          <w:rFonts w:ascii="Calibri" w:eastAsia="Times New Roman" w:hAnsi="Calibri" w:cs="Times New Roman"/>
          <w:b/>
          <w:bCs/>
          <w:lang w:val="en-IN"/>
        </w:rPr>
        <w:lastRenderedPageBreak/>
        <w:t>Annexure XII</w:t>
      </w:r>
      <w:r w:rsidRPr="00C966E1">
        <w:rPr>
          <w:rFonts w:ascii="Calibri" w:eastAsia="Times New Roman" w:hAnsi="Calibri" w:cs="Times New Roman"/>
          <w:b/>
          <w:bCs/>
          <w:u w:val="single"/>
          <w:lang w:val="en-IN" w:bidi="hi-IN"/>
        </w:rPr>
        <w:t>Terms and Conditions of Annual Maintenance Contract for Hardware and Software items of RFP and Maintenance during Warranty</w:t>
      </w:r>
      <w:bookmarkEnd w:id="4"/>
    </w:p>
    <w:p w:rsidR="00C966E1" w:rsidRPr="00C966E1" w:rsidRDefault="00C966E1" w:rsidP="00C966E1">
      <w:pPr>
        <w:spacing w:line="240" w:lineRule="auto"/>
        <w:ind w:left="180"/>
        <w:rPr>
          <w:rFonts w:ascii="Calibri" w:eastAsia="Times New Roman" w:hAnsi="Calibri" w:cs="Calibri"/>
          <w:lang w:val="en-IN" w:bidi="hi-IN"/>
        </w:rPr>
      </w:pPr>
      <w:r w:rsidRPr="00C966E1">
        <w:rPr>
          <w:rFonts w:ascii="Calibri" w:eastAsia="Times New Roman" w:hAnsi="Calibri" w:cs="Calibri"/>
          <w:lang w:val="en-IN" w:bidi="hi-IN"/>
        </w:rPr>
        <w:t xml:space="preserve">This contract is a part of RFP </w:t>
      </w:r>
    </w:p>
    <w:p w:rsidR="00C966E1" w:rsidRPr="00C966E1" w:rsidRDefault="00C966E1" w:rsidP="00875A7E">
      <w:pPr>
        <w:widowControl w:val="0"/>
        <w:numPr>
          <w:ilvl w:val="0"/>
          <w:numId w:val="19"/>
        </w:numPr>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The contract will be effective from the expiry of the warranty period till the entire period of this project.</w:t>
      </w:r>
    </w:p>
    <w:p w:rsidR="00C966E1" w:rsidRPr="00C966E1" w:rsidRDefault="00C966E1" w:rsidP="00C966E1">
      <w:pPr>
        <w:spacing w:line="240" w:lineRule="auto"/>
        <w:ind w:left="180"/>
        <w:rPr>
          <w:rFonts w:ascii="Calibri" w:eastAsia="Times New Roman" w:hAnsi="Calibri" w:cs="Calibri"/>
          <w:lang w:val="en-IN" w:bidi="hi-IN"/>
        </w:rPr>
      </w:pPr>
    </w:p>
    <w:p w:rsidR="00C966E1" w:rsidRPr="00C966E1" w:rsidRDefault="00C966E1" w:rsidP="00875A7E">
      <w:pPr>
        <w:widowControl w:val="0"/>
        <w:numPr>
          <w:ilvl w:val="0"/>
          <w:numId w:val="19"/>
        </w:numPr>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 xml:space="preserve">The contract will be valid for systems procured and installed at all locations given in RFP  and additional locations as per additional purchase order if any. </w:t>
      </w:r>
    </w:p>
    <w:p w:rsidR="00C966E1" w:rsidRPr="00C966E1" w:rsidRDefault="00C966E1" w:rsidP="00C966E1">
      <w:pPr>
        <w:spacing w:line="240" w:lineRule="auto"/>
        <w:rPr>
          <w:rFonts w:ascii="Calibri" w:eastAsia="Times New Roman" w:hAnsi="Calibri" w:cs="Calibri"/>
          <w:lang w:val="en-IN"/>
        </w:rPr>
      </w:pPr>
    </w:p>
    <w:p w:rsidR="00C966E1" w:rsidRPr="00C966E1" w:rsidRDefault="00C966E1" w:rsidP="00875A7E">
      <w:pPr>
        <w:widowControl w:val="0"/>
        <w:numPr>
          <w:ilvl w:val="0"/>
          <w:numId w:val="19"/>
        </w:numPr>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The technology providers, including OEM, will be required to submit a written undertaking, explicitly stating their commitment to provide all spares and full technical, operational and maintenance support to LIC during the AMC period.</w:t>
      </w:r>
    </w:p>
    <w:p w:rsidR="00C966E1" w:rsidRPr="00C966E1" w:rsidRDefault="00C966E1" w:rsidP="00C966E1">
      <w:pPr>
        <w:spacing w:line="240" w:lineRule="auto"/>
        <w:ind w:left="360"/>
        <w:rPr>
          <w:rFonts w:ascii="Calibri" w:eastAsia="Times New Roman" w:hAnsi="Calibri" w:cs="Calibri"/>
          <w:lang w:val="en-IN" w:bidi="hi-IN"/>
        </w:rPr>
      </w:pPr>
    </w:p>
    <w:p w:rsidR="00C966E1" w:rsidRPr="00C966E1" w:rsidRDefault="00C966E1" w:rsidP="00875A7E">
      <w:pPr>
        <w:widowControl w:val="0"/>
        <w:numPr>
          <w:ilvl w:val="0"/>
          <w:numId w:val="19"/>
        </w:numPr>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 xml:space="preserve">The bidder shall </w:t>
      </w:r>
      <w:r w:rsidRPr="00C966E1">
        <w:rPr>
          <w:rFonts w:ascii="Calibri" w:eastAsia="Times New Roman" w:hAnsi="Calibri" w:cs="Calibri"/>
          <w:iCs/>
          <w:lang w:val="en-IN" w:bidi="hi-IN"/>
        </w:rPr>
        <w:t>carry out</w:t>
      </w:r>
      <w:r w:rsidRPr="00C966E1">
        <w:rPr>
          <w:rFonts w:ascii="Calibri" w:eastAsia="Times New Roman" w:hAnsi="Calibri" w:cs="Calibri"/>
          <w:lang w:val="en-IN" w:bidi="hi-IN"/>
        </w:rPr>
        <w:t xml:space="preserve"> annual maintenance contract after the expiry of the warranty period. </w:t>
      </w:r>
    </w:p>
    <w:p w:rsidR="00C966E1" w:rsidRPr="00C966E1" w:rsidRDefault="00C966E1" w:rsidP="00C966E1">
      <w:pPr>
        <w:tabs>
          <w:tab w:val="num" w:pos="720"/>
        </w:tabs>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 xml:space="preserve">Violation of any of the conditions of contract will invite penalty as per SLA mentioned in Section 7 and </w:t>
      </w:r>
      <w:r w:rsidR="00C61279">
        <w:rPr>
          <w:rFonts w:ascii="Calibri" w:eastAsia="Times New Roman" w:hAnsi="Calibri" w:cs="Calibri"/>
          <w:lang w:val="en-IN" w:bidi="hi-IN"/>
        </w:rPr>
        <w:t>the Bidder may be debarred from applying in future assignments</w:t>
      </w:r>
      <w:r w:rsidRPr="00C966E1">
        <w:rPr>
          <w:rFonts w:ascii="Calibri" w:eastAsia="Times New Roman" w:hAnsi="Calibri" w:cs="Calibri"/>
          <w:lang w:val="en-IN" w:bidi="hi-IN"/>
        </w:rPr>
        <w:t>.</w:t>
      </w:r>
    </w:p>
    <w:p w:rsidR="00C966E1" w:rsidRPr="00C966E1" w:rsidRDefault="00C966E1" w:rsidP="00C966E1">
      <w:pPr>
        <w:tabs>
          <w:tab w:val="num" w:pos="3456"/>
        </w:tabs>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The AMC shall include similar support for the hardware and software as provided under warranty i.e. onsite as well as offsite support services. The AMC will include preventive maintenance and as well as corrective maintenance of the computer systems hardware and software. Preventive maintenance of all machines has to be done once in three months. Failure to do preventive maintenance as above will result in reduction/cut in the charges payable to the supplier and such incidence will be recorded as a default.</w:t>
      </w:r>
    </w:p>
    <w:p w:rsidR="00C966E1" w:rsidRPr="00C966E1" w:rsidRDefault="00C966E1" w:rsidP="00C966E1">
      <w:pPr>
        <w:tabs>
          <w:tab w:val="num" w:pos="3456"/>
        </w:tabs>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 xml:space="preserve">The Vendor has to carry out on-site comprehensive maintenance of the Computer Systems. Post Warranty period AMC shall include software </w:t>
      </w:r>
      <w:proofErr w:type="gramStart"/>
      <w:r w:rsidRPr="00C966E1">
        <w:rPr>
          <w:rFonts w:ascii="Calibri" w:eastAsia="Times New Roman" w:hAnsi="Calibri" w:cs="Calibri"/>
          <w:lang w:val="en-IN"/>
        </w:rPr>
        <w:t>up</w:t>
      </w:r>
      <w:r w:rsidR="00C61279">
        <w:rPr>
          <w:rFonts w:ascii="Calibri" w:eastAsia="Times New Roman" w:hAnsi="Calibri" w:cs="Calibri"/>
          <w:lang w:val="en-IN"/>
        </w:rPr>
        <w:t>dates</w:t>
      </w:r>
      <w:r w:rsidRPr="00C966E1">
        <w:rPr>
          <w:rFonts w:ascii="Calibri" w:eastAsia="Times New Roman" w:hAnsi="Calibri" w:cs="Calibri"/>
          <w:lang w:val="en-IN"/>
        </w:rPr>
        <w:t xml:space="preserve"> ,</w:t>
      </w:r>
      <w:proofErr w:type="gramEnd"/>
      <w:r w:rsidRPr="00C966E1">
        <w:rPr>
          <w:rFonts w:ascii="Calibri" w:eastAsia="Times New Roman" w:hAnsi="Calibri" w:cs="Calibri"/>
          <w:lang w:val="en-IN"/>
        </w:rPr>
        <w:t xml:space="preserve"> patches , hot fixes  and service support without charging any additional cost to LIC.</w:t>
      </w:r>
    </w:p>
    <w:p w:rsidR="00C966E1" w:rsidRPr="00C966E1" w:rsidRDefault="00C966E1" w:rsidP="00C966E1">
      <w:pPr>
        <w:tabs>
          <w:tab w:val="num" w:pos="3456"/>
        </w:tabs>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All the tools, test equipment and fixtures etc. (if any) required for the on-site comprehensive maintenance of equipments, shall be provided by the AMC vendor.</w:t>
      </w:r>
    </w:p>
    <w:p w:rsidR="00C966E1" w:rsidRPr="00C966E1" w:rsidRDefault="00C966E1" w:rsidP="00C966E1">
      <w:pPr>
        <w:tabs>
          <w:tab w:val="num" w:pos="3456"/>
        </w:tabs>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During the AMC period, the Vendor will be required to keep the system in 100% working condition. The vendor will attend to all breakdown calls reported for the Equipment/Systems and rectify problems thereof and replace the faulty components of the systems with serviceable components.</w:t>
      </w:r>
    </w:p>
    <w:p w:rsidR="00C966E1" w:rsidRPr="00C966E1" w:rsidRDefault="00C966E1" w:rsidP="00C966E1">
      <w:pPr>
        <w:tabs>
          <w:tab w:val="num" w:pos="3456"/>
        </w:tabs>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 xml:space="preserve">The Vendor will have to hand over the system in 100% working condition on the termination or end of the Contract. Any Breakdown call that has </w:t>
      </w:r>
      <w:proofErr w:type="gramStart"/>
      <w:r w:rsidRPr="00C966E1">
        <w:rPr>
          <w:rFonts w:ascii="Calibri" w:eastAsia="Times New Roman" w:hAnsi="Calibri" w:cs="Calibri"/>
          <w:lang w:val="en-IN"/>
        </w:rPr>
        <w:t>been  reported</w:t>
      </w:r>
      <w:proofErr w:type="gramEnd"/>
      <w:r w:rsidRPr="00C966E1">
        <w:rPr>
          <w:rFonts w:ascii="Calibri" w:eastAsia="Times New Roman" w:hAnsi="Calibri" w:cs="Calibri"/>
          <w:lang w:val="en-IN"/>
        </w:rPr>
        <w:t xml:space="preserve"> before the termination of the Contract will have to be rectified by the Vendor before handing over the systems to LIC.</w:t>
      </w:r>
    </w:p>
    <w:p w:rsidR="00C966E1" w:rsidRPr="00C966E1" w:rsidRDefault="00C966E1" w:rsidP="00C966E1">
      <w:pPr>
        <w:tabs>
          <w:tab w:val="num" w:pos="720"/>
        </w:tabs>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 xml:space="preserve"> AMC would provided for  Replace/repair of all worn out/defective computer systems, add-on cards, peripherals, networking components and their mechanical parts, electronic circuits including power control circuits and associated cables, disk drives etc.,</w:t>
      </w:r>
    </w:p>
    <w:p w:rsidR="00C966E1" w:rsidRPr="00C966E1" w:rsidRDefault="00C966E1" w:rsidP="00C966E1">
      <w:pPr>
        <w:tabs>
          <w:tab w:val="num" w:pos="720"/>
        </w:tabs>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iCs/>
          <w:lang w:val="en-IN" w:bidi="hi-IN"/>
        </w:rPr>
        <w:t>The AMC is</w:t>
      </w:r>
      <w:r w:rsidRPr="00C966E1">
        <w:rPr>
          <w:rFonts w:ascii="Calibri" w:eastAsia="Times New Roman" w:hAnsi="Calibri" w:cs="Calibri"/>
          <w:lang w:val="en-IN" w:bidi="hi-IN"/>
        </w:rPr>
        <w:t xml:space="preserve"> payable on quarterly basis only after the </w:t>
      </w:r>
      <w:r w:rsidRPr="00C966E1">
        <w:rPr>
          <w:rFonts w:ascii="Calibri" w:eastAsia="Times New Roman" w:hAnsi="Calibri" w:cs="Calibri"/>
          <w:b/>
          <w:lang w:val="en-IN" w:bidi="hi-IN"/>
        </w:rPr>
        <w:t>successful</w:t>
      </w:r>
      <w:r w:rsidRPr="00C966E1">
        <w:rPr>
          <w:rFonts w:ascii="Calibri" w:eastAsia="Times New Roman" w:hAnsi="Calibri" w:cs="Calibri"/>
          <w:lang w:val="en-IN" w:bidi="hi-IN"/>
        </w:rPr>
        <w:t xml:space="preserve"> completion of every quarter for which AMC is entered into. It may also be noted that the AMC should be valid even if the location of the hardware is changed during the currency of AMC.</w:t>
      </w:r>
    </w:p>
    <w:p w:rsidR="00C966E1" w:rsidRPr="00C966E1" w:rsidRDefault="00C966E1" w:rsidP="00C966E1">
      <w:pPr>
        <w:tabs>
          <w:tab w:val="num" w:pos="720"/>
        </w:tabs>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iCs/>
          <w:lang w:val="en-IN" w:bidi="hi-IN"/>
        </w:rPr>
        <w:t>The bidder needs to ensure provision of</w:t>
      </w:r>
      <w:r w:rsidRPr="00C966E1">
        <w:rPr>
          <w:rFonts w:ascii="Calibri" w:eastAsia="Times New Roman" w:hAnsi="Calibri" w:cs="Calibri"/>
          <w:lang w:val="en-IN" w:bidi="hi-IN"/>
        </w:rPr>
        <w:t xml:space="preserve"> any additional resources required in terms of personnel and infrastructure to maintain 99.5% uptime at no extra cost.</w:t>
      </w:r>
    </w:p>
    <w:p w:rsidR="00C966E1" w:rsidRPr="00C966E1" w:rsidRDefault="00C966E1" w:rsidP="00C966E1">
      <w:pPr>
        <w:tabs>
          <w:tab w:val="num" w:pos="720"/>
        </w:tabs>
        <w:autoSpaceDE w:val="0"/>
        <w:autoSpaceDN w:val="0"/>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 xml:space="preserve">The information about the service support </w:t>
      </w:r>
      <w:proofErr w:type="spellStart"/>
      <w:r w:rsidRPr="00C966E1">
        <w:rPr>
          <w:rFonts w:ascii="Calibri" w:eastAsia="Times New Roman" w:hAnsi="Calibri" w:cs="Calibri"/>
          <w:lang w:val="en-IN" w:bidi="hi-IN"/>
        </w:rPr>
        <w:t>centers</w:t>
      </w:r>
      <w:proofErr w:type="spellEnd"/>
      <w:r w:rsidRPr="00C966E1">
        <w:rPr>
          <w:rFonts w:ascii="Calibri" w:eastAsia="Times New Roman" w:hAnsi="Calibri" w:cs="Calibri"/>
          <w:lang w:val="en-IN" w:bidi="hi-IN"/>
        </w:rPr>
        <w:t xml:space="preserve"> available at each site shall be given. Local presence and nature of Bidder’s support (direct presence) has to be available at all locations to attend any call immediately.</w:t>
      </w:r>
    </w:p>
    <w:p w:rsidR="00C966E1" w:rsidRPr="00C966E1" w:rsidRDefault="00C966E1" w:rsidP="00C966E1">
      <w:pPr>
        <w:tabs>
          <w:tab w:val="num" w:pos="720"/>
        </w:tabs>
        <w:autoSpaceDE w:val="0"/>
        <w:autoSpaceDN w:val="0"/>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In case of hardware, system software and software components failure, the Bidder shall ensure that system is made operational to the full satisfaction of the LIC OF India at no additional cost.</w:t>
      </w:r>
    </w:p>
    <w:p w:rsidR="00C966E1" w:rsidRPr="00C966E1" w:rsidRDefault="00C966E1" w:rsidP="00C966E1">
      <w:pPr>
        <w:tabs>
          <w:tab w:val="num" w:pos="720"/>
        </w:tabs>
        <w:autoSpaceDE w:val="0"/>
        <w:autoSpaceDN w:val="0"/>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 xml:space="preserve">The Bidder shall provide preventive maintenance schedules (software/Hardware) per month, which shall be specified in advance. </w:t>
      </w:r>
    </w:p>
    <w:p w:rsidR="00C966E1" w:rsidRPr="00C966E1" w:rsidRDefault="00C966E1" w:rsidP="00C966E1">
      <w:pPr>
        <w:tabs>
          <w:tab w:val="num" w:pos="720"/>
        </w:tabs>
        <w:autoSpaceDE w:val="0"/>
        <w:autoSpaceDN w:val="0"/>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 xml:space="preserve">It is the bidder’s responsibility to keep updated </w:t>
      </w:r>
      <w:r w:rsidRPr="00C966E1">
        <w:rPr>
          <w:rFonts w:ascii="Calibri" w:eastAsia="Times New Roman" w:hAnsi="Calibri" w:cs="Calibri"/>
          <w:b/>
          <w:lang w:val="en-IN" w:bidi="hi-IN"/>
        </w:rPr>
        <w:t>of</w:t>
      </w:r>
      <w:r w:rsidRPr="00C966E1">
        <w:rPr>
          <w:rFonts w:ascii="Calibri" w:eastAsia="Times New Roman" w:hAnsi="Calibri" w:cs="Calibri"/>
          <w:lang w:val="en-IN" w:bidi="hi-IN"/>
        </w:rPr>
        <w:t xml:space="preserve"> any patch/hot fixes released by OEM with information to LIC Administrators.</w:t>
      </w:r>
    </w:p>
    <w:p w:rsidR="00C966E1" w:rsidRPr="00C966E1" w:rsidRDefault="00C966E1" w:rsidP="00C966E1">
      <w:pPr>
        <w:tabs>
          <w:tab w:val="num" w:pos="720"/>
        </w:tabs>
        <w:autoSpaceDE w:val="0"/>
        <w:autoSpaceDN w:val="0"/>
        <w:spacing w:line="240" w:lineRule="auto"/>
        <w:ind w:left="720" w:hanging="36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In the event of system break down or failures at any stage, protection should be available, which would include the following.</w:t>
      </w:r>
    </w:p>
    <w:p w:rsidR="00C966E1" w:rsidRPr="00C966E1" w:rsidRDefault="00C966E1" w:rsidP="00875A7E">
      <w:pPr>
        <w:widowControl w:val="0"/>
        <w:numPr>
          <w:ilvl w:val="0"/>
          <w:numId w:val="20"/>
        </w:numPr>
        <w:autoSpaceDE w:val="0"/>
        <w:autoSpaceDN w:val="0"/>
        <w:adjustRightInd w:val="0"/>
        <w:spacing w:after="0" w:line="240" w:lineRule="auto"/>
        <w:ind w:hanging="435"/>
        <w:jc w:val="both"/>
        <w:rPr>
          <w:rFonts w:ascii="Calibri" w:eastAsia="Times New Roman" w:hAnsi="Calibri" w:cs="Calibri"/>
          <w:lang w:val="en-IN" w:bidi="hi-IN"/>
        </w:rPr>
      </w:pPr>
      <w:r w:rsidRPr="00C966E1">
        <w:rPr>
          <w:rFonts w:ascii="Calibri" w:eastAsia="Times New Roman" w:hAnsi="Calibri" w:cs="Calibri"/>
          <w:lang w:val="en-IN" w:bidi="hi-IN"/>
        </w:rPr>
        <w:t>Diagnostics for identification of systems failures</w:t>
      </w:r>
    </w:p>
    <w:p w:rsidR="00C966E1" w:rsidRPr="00C966E1" w:rsidRDefault="00C966E1" w:rsidP="00875A7E">
      <w:pPr>
        <w:widowControl w:val="0"/>
        <w:numPr>
          <w:ilvl w:val="0"/>
          <w:numId w:val="20"/>
        </w:numPr>
        <w:autoSpaceDE w:val="0"/>
        <w:autoSpaceDN w:val="0"/>
        <w:adjustRightInd w:val="0"/>
        <w:spacing w:after="0" w:line="240" w:lineRule="auto"/>
        <w:ind w:hanging="435"/>
        <w:jc w:val="both"/>
        <w:rPr>
          <w:rFonts w:ascii="Calibri" w:eastAsia="Times New Roman" w:hAnsi="Calibri" w:cs="Calibri"/>
          <w:lang w:val="en-IN" w:bidi="hi-IN"/>
        </w:rPr>
      </w:pPr>
      <w:r w:rsidRPr="00C966E1">
        <w:rPr>
          <w:rFonts w:ascii="Calibri" w:eastAsia="Times New Roman" w:hAnsi="Calibri" w:cs="Calibri"/>
          <w:lang w:val="en-IN" w:bidi="hi-IN"/>
        </w:rPr>
        <w:t>Protection of data</w:t>
      </w:r>
    </w:p>
    <w:p w:rsidR="00C966E1" w:rsidRPr="00C966E1" w:rsidRDefault="00C966E1" w:rsidP="00875A7E">
      <w:pPr>
        <w:widowControl w:val="0"/>
        <w:numPr>
          <w:ilvl w:val="0"/>
          <w:numId w:val="20"/>
        </w:numPr>
        <w:autoSpaceDE w:val="0"/>
        <w:autoSpaceDN w:val="0"/>
        <w:adjustRightInd w:val="0"/>
        <w:spacing w:after="0" w:line="240" w:lineRule="auto"/>
        <w:ind w:hanging="435"/>
        <w:jc w:val="both"/>
        <w:rPr>
          <w:rFonts w:ascii="Calibri" w:eastAsia="Times New Roman" w:hAnsi="Calibri" w:cs="Calibri"/>
          <w:lang w:val="en-IN" w:bidi="hi-IN"/>
        </w:rPr>
      </w:pPr>
      <w:r w:rsidRPr="00C966E1">
        <w:rPr>
          <w:rFonts w:ascii="Calibri" w:eastAsia="Times New Roman" w:hAnsi="Calibri" w:cs="Calibri"/>
          <w:lang w:val="en-IN" w:bidi="hi-IN"/>
        </w:rPr>
        <w:t>Back-up/Restoration facility</w:t>
      </w:r>
    </w:p>
    <w:p w:rsidR="00C966E1" w:rsidRPr="00C966E1" w:rsidRDefault="00C966E1" w:rsidP="00875A7E">
      <w:pPr>
        <w:widowControl w:val="0"/>
        <w:numPr>
          <w:ilvl w:val="0"/>
          <w:numId w:val="20"/>
        </w:numPr>
        <w:autoSpaceDE w:val="0"/>
        <w:autoSpaceDN w:val="0"/>
        <w:adjustRightInd w:val="0"/>
        <w:spacing w:after="0" w:line="240" w:lineRule="auto"/>
        <w:ind w:hanging="435"/>
        <w:jc w:val="both"/>
        <w:rPr>
          <w:rFonts w:ascii="Calibri" w:eastAsia="Times New Roman" w:hAnsi="Calibri" w:cs="Calibri"/>
          <w:iCs/>
          <w:lang w:val="en-IN" w:bidi="hi-IN"/>
        </w:rPr>
      </w:pPr>
      <w:r w:rsidRPr="00C966E1">
        <w:rPr>
          <w:rFonts w:ascii="Calibri" w:eastAsia="Times New Roman" w:hAnsi="Calibri" w:cs="Calibri"/>
          <w:iCs/>
          <w:lang w:val="en-IN" w:bidi="hi-IN"/>
        </w:rPr>
        <w:t>Any other information assets</w:t>
      </w:r>
    </w:p>
    <w:p w:rsidR="00C966E1" w:rsidRPr="00C966E1" w:rsidRDefault="00C966E1" w:rsidP="00C966E1">
      <w:pPr>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bidi="hi-IN"/>
        </w:rPr>
        <w:t>In the case of any break down/ malfunctioning of software, hardware and hardware components, accessories and system software</w:t>
      </w:r>
      <w:r w:rsidRPr="00C966E1">
        <w:rPr>
          <w:rFonts w:ascii="Calibri" w:eastAsia="Times New Roman" w:hAnsi="Calibri" w:cs="Calibri"/>
          <w:iCs/>
          <w:lang w:val="en-IN" w:bidi="hi-IN"/>
        </w:rPr>
        <w:t>, the</w:t>
      </w:r>
      <w:r w:rsidRPr="00C966E1">
        <w:rPr>
          <w:rFonts w:ascii="Calibri" w:eastAsia="Times New Roman" w:hAnsi="Calibri" w:cs="Calibri"/>
          <w:lang w:val="en-IN" w:bidi="hi-IN"/>
        </w:rPr>
        <w:t xml:space="preserve"> relevant defect should be attended to and rectified within 4 hours of the receipt/notice of the complaint. The hot swappable parts should be replaced immediately for which the   Bidder should store all the critical and hot swappable spares for the main site at Bidder site.</w:t>
      </w:r>
    </w:p>
    <w:p w:rsidR="00C966E1" w:rsidRPr="00C966E1" w:rsidRDefault="00C966E1" w:rsidP="00C966E1">
      <w:pPr>
        <w:tabs>
          <w:tab w:val="num" w:pos="3456"/>
        </w:tabs>
        <w:autoSpaceDE w:val="0"/>
        <w:autoSpaceDN w:val="0"/>
        <w:spacing w:line="240" w:lineRule="auto"/>
        <w:ind w:left="183"/>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 xml:space="preserve">In the rarest of occasions when any Hardware equipment is taken out of an LIC Office for repair, such shifting should be done with the prior permission of the </w:t>
      </w:r>
      <w:proofErr w:type="spellStart"/>
      <w:r w:rsidRPr="00C966E1">
        <w:rPr>
          <w:rFonts w:ascii="Calibri" w:eastAsia="Times New Roman" w:hAnsi="Calibri" w:cs="Calibri"/>
          <w:lang w:val="en-IN"/>
        </w:rPr>
        <w:t>Dy</w:t>
      </w:r>
      <w:proofErr w:type="spellEnd"/>
      <w:r w:rsidRPr="00C966E1">
        <w:rPr>
          <w:rFonts w:ascii="Calibri" w:eastAsia="Times New Roman" w:hAnsi="Calibri" w:cs="Calibri"/>
          <w:lang w:val="en-IN"/>
        </w:rPr>
        <w:t xml:space="preserve">/Asst Secretary (IT/BPR), as the </w:t>
      </w:r>
      <w:r w:rsidRPr="00C966E1">
        <w:rPr>
          <w:rFonts w:ascii="Calibri" w:eastAsia="Times New Roman" w:hAnsi="Calibri" w:cs="Calibri"/>
          <w:lang w:val="en-IN"/>
        </w:rPr>
        <w:lastRenderedPageBreak/>
        <w:t>case may be, and the vendor shall make all arrangements for removal of the equipment, its transportation to the workshop and back to LIC’s site and its reinstallation. Insurance of such equipment also has to be arranged by the Vendor and all expenses for the above shall be borne by the vendor. The Vendor shall hand over the systems in 100% working condition after repair/maintenance/rectification.</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Whenever any Hardware equipment is taken out of an LIC Office for repair, Vendor shall reinstall the same machine after repair unless it is declared to be irreparable.</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The Vendor has to extend technical support whenever required and suggest changes or carry out improvements in system features and software configuration changes, if necessary.</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In the process of providing technical support, if required, Vendor may have to carry out joint resolution of problems with other vendors.</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The Vendor will be required to install/reinstall any software/ Drivers etc. as per RFP free of cost as and when required by LIC.</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Any problem relating to the Pre-loaded Operating System such as Windows, Exchange etc. shall be attended to by the vendor and reloading of such software shall be done by the Vendor wherever required, without any extra cost  to LIC of India.</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Wherever any system has to be shifted from one LIC location to another, the vendor is required to uninstall / reinstall and maintain the system/s at the new location, without any extra cost to LIC of India on account of reinstallation.</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 xml:space="preserve">Vendor has to carryout preventive maintenance once in every quarter.  Quarterly preventive maintenance of hardware is mandatory on the part of the Vendor. The PM activity should be spread </w:t>
      </w:r>
      <w:proofErr w:type="spellStart"/>
      <w:r w:rsidRPr="00C966E1">
        <w:rPr>
          <w:rFonts w:ascii="Calibri" w:eastAsia="Times New Roman" w:hAnsi="Calibri" w:cs="Calibri"/>
          <w:lang w:val="en-IN"/>
        </w:rPr>
        <w:t>through out</w:t>
      </w:r>
      <w:proofErr w:type="spellEnd"/>
      <w:r w:rsidRPr="00C966E1">
        <w:rPr>
          <w:rFonts w:ascii="Calibri" w:eastAsia="Times New Roman" w:hAnsi="Calibri" w:cs="Calibri"/>
          <w:lang w:val="en-IN"/>
        </w:rPr>
        <w:t xml:space="preserve"> the quarter instead of being undertaken at a stretch during a brief period in each quarter. The PM will generally include the following but is not limited to </w:t>
      </w:r>
    </w:p>
    <w:p w:rsidR="00C966E1" w:rsidRPr="00C966E1" w:rsidRDefault="00C966E1" w:rsidP="00C966E1">
      <w:pPr>
        <w:widowControl w:val="0"/>
        <w:autoSpaceDE w:val="0"/>
        <w:autoSpaceDN w:val="0"/>
        <w:adjustRightInd w:val="0"/>
        <w:spacing w:after="0" w:line="240" w:lineRule="auto"/>
        <w:ind w:left="1080"/>
        <w:jc w:val="both"/>
        <w:rPr>
          <w:rFonts w:ascii="Calibri" w:eastAsia="Times New Roman" w:hAnsi="Calibri" w:cs="Calibri"/>
          <w:lang w:val="en-IN"/>
        </w:rPr>
      </w:pPr>
      <w:r w:rsidRPr="00C966E1">
        <w:rPr>
          <w:rFonts w:ascii="Calibri" w:eastAsia="Times New Roman" w:hAnsi="Calibri" w:cs="Calibri"/>
          <w:lang w:val="en-IN"/>
        </w:rPr>
        <w:t>Servers: -De-fragmentation, dusting and cleaning of monitor, keyboard, mouse, etc wherever applicable and necessary.</w:t>
      </w:r>
    </w:p>
    <w:p w:rsidR="00C966E1" w:rsidRPr="00C966E1" w:rsidRDefault="00C966E1" w:rsidP="00C966E1">
      <w:pPr>
        <w:widowControl w:val="0"/>
        <w:autoSpaceDE w:val="0"/>
        <w:autoSpaceDN w:val="0"/>
        <w:adjustRightInd w:val="0"/>
        <w:spacing w:after="0" w:line="240" w:lineRule="auto"/>
        <w:ind w:left="1080"/>
        <w:jc w:val="both"/>
        <w:rPr>
          <w:rFonts w:ascii="Calibri" w:eastAsia="Times New Roman" w:hAnsi="Calibri" w:cs="Calibri"/>
          <w:lang w:val="en-IN"/>
        </w:rPr>
      </w:pPr>
      <w:r w:rsidRPr="00C966E1">
        <w:rPr>
          <w:rFonts w:ascii="Calibri" w:eastAsia="Times New Roman" w:hAnsi="Calibri" w:cs="Calibri"/>
          <w:lang w:val="en-IN"/>
        </w:rPr>
        <w:t>Any other servicing/ maintenance/ upgradation job which may be entrusted to engineers from time to time by LIC of India.</w:t>
      </w:r>
    </w:p>
    <w:p w:rsidR="00C966E1" w:rsidRPr="00C966E1" w:rsidRDefault="00C966E1" w:rsidP="00C966E1">
      <w:pPr>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bCs/>
          <w:lang w:val="en-IN"/>
        </w:rPr>
        <w:t>Support for Upgradations/ Feasibility Support :</w:t>
      </w:r>
    </w:p>
    <w:p w:rsidR="00C966E1" w:rsidRPr="00C966E1" w:rsidRDefault="00C966E1" w:rsidP="00875A7E">
      <w:pPr>
        <w:widowControl w:val="0"/>
        <w:numPr>
          <w:ilvl w:val="5"/>
          <w:numId w:val="21"/>
        </w:numPr>
        <w:tabs>
          <w:tab w:val="left" w:pos="1080"/>
        </w:tabs>
        <w:autoSpaceDE w:val="0"/>
        <w:autoSpaceDN w:val="0"/>
        <w:adjustRightInd w:val="0"/>
        <w:spacing w:after="0" w:line="360" w:lineRule="atLeast"/>
        <w:ind w:left="1080"/>
        <w:jc w:val="both"/>
        <w:rPr>
          <w:rFonts w:ascii="Calibri" w:eastAsia="Times New Roman" w:hAnsi="Calibri" w:cs="Calibri"/>
          <w:lang w:val="en-IN"/>
        </w:rPr>
      </w:pPr>
      <w:r w:rsidRPr="00C966E1">
        <w:rPr>
          <w:rFonts w:ascii="Calibri" w:eastAsia="Times New Roman" w:hAnsi="Calibri" w:cs="Calibri"/>
          <w:lang w:val="en-IN"/>
        </w:rPr>
        <w:t>The Vendor has to provide, at no additional cost to LIC, support for any feasibility study and implementation of subsequent upgradation/ changes in system configuration proposed by LIC.</w:t>
      </w:r>
    </w:p>
    <w:p w:rsidR="00C966E1" w:rsidRPr="00C966E1" w:rsidRDefault="00C966E1" w:rsidP="00875A7E">
      <w:pPr>
        <w:widowControl w:val="0"/>
        <w:numPr>
          <w:ilvl w:val="5"/>
          <w:numId w:val="21"/>
        </w:numPr>
        <w:tabs>
          <w:tab w:val="left" w:pos="1080"/>
        </w:tabs>
        <w:autoSpaceDE w:val="0"/>
        <w:autoSpaceDN w:val="0"/>
        <w:adjustRightInd w:val="0"/>
        <w:spacing w:after="0" w:line="360" w:lineRule="atLeast"/>
        <w:ind w:left="1080"/>
        <w:jc w:val="both"/>
        <w:rPr>
          <w:rFonts w:ascii="Calibri" w:eastAsia="Times New Roman" w:hAnsi="Calibri" w:cs="Calibri"/>
          <w:lang w:val="en-IN"/>
        </w:rPr>
      </w:pPr>
      <w:r w:rsidRPr="00C966E1">
        <w:rPr>
          <w:rFonts w:ascii="Calibri" w:eastAsia="Times New Roman" w:hAnsi="Calibri" w:cs="Calibri"/>
          <w:lang w:val="en-IN"/>
        </w:rPr>
        <w:t xml:space="preserve">In the event of orders placed for upgrades, the Original vendor may first be given the option </w:t>
      </w:r>
      <w:r w:rsidRPr="00C966E1">
        <w:rPr>
          <w:rFonts w:ascii="Calibri" w:eastAsia="Times New Roman" w:hAnsi="Calibri" w:cs="Calibri"/>
          <w:lang w:val="en-IN"/>
        </w:rPr>
        <w:lastRenderedPageBreak/>
        <w:t xml:space="preserve">to install the upgrades. After warranty period of the upgraded part is over, the upgrade cost may be included in the future Annual Maintenance Contract. However, if the Original vendor refuses to install the upgrades, </w:t>
      </w:r>
      <w:proofErr w:type="gramStart"/>
      <w:r w:rsidRPr="00C966E1">
        <w:rPr>
          <w:rFonts w:ascii="Calibri" w:eastAsia="Times New Roman" w:hAnsi="Calibri" w:cs="Calibri"/>
          <w:lang w:val="en-IN"/>
        </w:rPr>
        <w:t>the  vendor</w:t>
      </w:r>
      <w:proofErr w:type="gramEnd"/>
      <w:r w:rsidRPr="00C966E1">
        <w:rPr>
          <w:rFonts w:ascii="Calibri" w:eastAsia="Times New Roman" w:hAnsi="Calibri" w:cs="Calibri"/>
          <w:lang w:val="en-IN"/>
        </w:rPr>
        <w:t xml:space="preserve"> supplying the upgrades may be asked to install the upgrades with an option to </w:t>
      </w:r>
      <w:proofErr w:type="spellStart"/>
      <w:r w:rsidRPr="00C966E1">
        <w:rPr>
          <w:rFonts w:ascii="Calibri" w:eastAsia="Times New Roman" w:hAnsi="Calibri" w:cs="Calibri"/>
          <w:lang w:val="en-IN"/>
        </w:rPr>
        <w:t>takeover</w:t>
      </w:r>
      <w:proofErr w:type="spellEnd"/>
      <w:r w:rsidRPr="00C966E1">
        <w:rPr>
          <w:rFonts w:ascii="Calibri" w:eastAsia="Times New Roman" w:hAnsi="Calibri" w:cs="Calibri"/>
          <w:lang w:val="en-IN"/>
        </w:rPr>
        <w:t xml:space="preserve"> the Annual Maintenance of the system at third party maintenance charges, if so decided by LIC of India.</w:t>
      </w:r>
    </w:p>
    <w:p w:rsidR="00C966E1" w:rsidRPr="00C966E1" w:rsidRDefault="00C966E1" w:rsidP="00875A7E">
      <w:pPr>
        <w:widowControl w:val="0"/>
        <w:numPr>
          <w:ilvl w:val="5"/>
          <w:numId w:val="21"/>
        </w:numPr>
        <w:tabs>
          <w:tab w:val="left" w:pos="1080"/>
        </w:tabs>
        <w:autoSpaceDE w:val="0"/>
        <w:autoSpaceDN w:val="0"/>
        <w:adjustRightInd w:val="0"/>
        <w:spacing w:after="0" w:line="360" w:lineRule="atLeast"/>
        <w:ind w:left="1080"/>
        <w:jc w:val="both"/>
        <w:rPr>
          <w:rFonts w:ascii="Calibri" w:eastAsia="Times New Roman" w:hAnsi="Calibri" w:cs="Calibri"/>
          <w:lang w:val="en-IN"/>
        </w:rPr>
      </w:pPr>
      <w:r w:rsidRPr="00C966E1">
        <w:rPr>
          <w:rFonts w:ascii="Calibri" w:eastAsia="Times New Roman" w:hAnsi="Calibri" w:cs="Calibri"/>
          <w:lang w:val="en-IN"/>
        </w:rPr>
        <w:t>In every case where LIC places orders for upgrade of Servers, the Vendor shall load the Operating System as per LICs instructions, without any cost to LIC.</w:t>
      </w:r>
    </w:p>
    <w:p w:rsidR="00C966E1" w:rsidRPr="00C966E1" w:rsidRDefault="00C966E1" w:rsidP="00C966E1">
      <w:pPr>
        <w:tabs>
          <w:tab w:val="num" w:pos="3456"/>
        </w:tabs>
        <w:autoSpaceDE w:val="0"/>
        <w:autoSpaceDN w:val="0"/>
        <w:spacing w:line="240" w:lineRule="auto"/>
        <w:ind w:left="183"/>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bCs/>
          <w:lang w:val="en-IN"/>
        </w:rPr>
        <w:t>Stocking of Spares/ Immediate replacement of faulty parts/ equipment:</w:t>
      </w:r>
    </w:p>
    <w:p w:rsidR="00C966E1" w:rsidRPr="00C966E1" w:rsidRDefault="00C966E1" w:rsidP="00875A7E">
      <w:pPr>
        <w:widowControl w:val="0"/>
        <w:numPr>
          <w:ilvl w:val="5"/>
          <w:numId w:val="21"/>
        </w:numPr>
        <w:tabs>
          <w:tab w:val="num" w:pos="1080"/>
        </w:tabs>
        <w:autoSpaceDE w:val="0"/>
        <w:autoSpaceDN w:val="0"/>
        <w:adjustRightInd w:val="0"/>
        <w:spacing w:after="0" w:line="240" w:lineRule="auto"/>
        <w:ind w:left="1080"/>
        <w:jc w:val="both"/>
        <w:rPr>
          <w:rFonts w:ascii="Calibri" w:eastAsia="Times New Roman" w:hAnsi="Calibri" w:cs="Calibri"/>
          <w:lang w:val="en-IN"/>
        </w:rPr>
      </w:pPr>
      <w:r w:rsidRPr="00C966E1">
        <w:rPr>
          <w:rFonts w:ascii="Calibri" w:eastAsia="Times New Roman" w:hAnsi="Calibri" w:cs="Calibri"/>
          <w:lang w:val="en-IN"/>
        </w:rPr>
        <w:t xml:space="preserve">Sufficient spares should be stocked. The minimum spares that should be stocked per component shall be equal to the quantum of spares </w:t>
      </w:r>
      <w:proofErr w:type="gramStart"/>
      <w:r w:rsidRPr="00C966E1">
        <w:rPr>
          <w:rFonts w:ascii="Calibri" w:eastAsia="Times New Roman" w:hAnsi="Calibri" w:cs="Calibri"/>
          <w:lang w:val="en-IN"/>
        </w:rPr>
        <w:t>consumed  during</w:t>
      </w:r>
      <w:proofErr w:type="gramEnd"/>
      <w:r w:rsidRPr="00C966E1">
        <w:rPr>
          <w:rFonts w:ascii="Calibri" w:eastAsia="Times New Roman" w:hAnsi="Calibri" w:cs="Calibri"/>
          <w:lang w:val="en-IN"/>
        </w:rPr>
        <w:t xml:space="preserve"> the corresponding quarter of the previous year for the same component.</w:t>
      </w:r>
    </w:p>
    <w:p w:rsidR="00C966E1" w:rsidRPr="00C966E1" w:rsidRDefault="00C966E1" w:rsidP="00875A7E">
      <w:pPr>
        <w:widowControl w:val="0"/>
        <w:numPr>
          <w:ilvl w:val="5"/>
          <w:numId w:val="21"/>
        </w:numPr>
        <w:tabs>
          <w:tab w:val="num" w:pos="1080"/>
        </w:tabs>
        <w:autoSpaceDE w:val="0"/>
        <w:autoSpaceDN w:val="0"/>
        <w:adjustRightInd w:val="0"/>
        <w:spacing w:after="0" w:line="240" w:lineRule="auto"/>
        <w:ind w:left="1080"/>
        <w:jc w:val="both"/>
        <w:rPr>
          <w:rFonts w:ascii="Calibri" w:eastAsia="Times New Roman" w:hAnsi="Calibri" w:cs="Calibri"/>
          <w:lang w:val="en-IN" w:bidi="hi-IN"/>
        </w:rPr>
      </w:pPr>
      <w:r w:rsidRPr="00C966E1">
        <w:rPr>
          <w:rFonts w:ascii="Calibri" w:eastAsia="Times New Roman" w:hAnsi="Calibri" w:cs="Calibri"/>
          <w:lang w:val="en-IN"/>
        </w:rPr>
        <w:t xml:space="preserve">Whenever any complaint for a part of the Computer Hardware/ Peripheral is logged by LIC, for </w:t>
      </w:r>
      <w:proofErr w:type="spellStart"/>
      <w:r w:rsidRPr="00C966E1">
        <w:rPr>
          <w:rFonts w:ascii="Calibri" w:eastAsia="Times New Roman" w:hAnsi="Calibri" w:cs="Calibri"/>
          <w:lang w:val="en-IN"/>
        </w:rPr>
        <w:t>eg</w:t>
      </w:r>
      <w:proofErr w:type="spellEnd"/>
      <w:r w:rsidRPr="00C966E1">
        <w:rPr>
          <w:rFonts w:ascii="Calibri" w:eastAsia="Times New Roman" w:hAnsi="Calibri" w:cs="Calibri"/>
          <w:lang w:val="en-IN"/>
        </w:rPr>
        <w:t xml:space="preserve">. Keyboard, Mouse, CD-Rom, CD-Writer etc., the service engineer of the Vendor who attends to the complaint must invariably carry a spare of such part </w:t>
      </w:r>
      <w:proofErr w:type="gramStart"/>
      <w:r w:rsidRPr="00C966E1">
        <w:rPr>
          <w:rFonts w:ascii="Calibri" w:eastAsia="Times New Roman" w:hAnsi="Calibri" w:cs="Calibri"/>
          <w:lang w:val="en-IN"/>
        </w:rPr>
        <w:t>of  the</w:t>
      </w:r>
      <w:proofErr w:type="gramEnd"/>
      <w:r w:rsidRPr="00C966E1">
        <w:rPr>
          <w:rFonts w:ascii="Calibri" w:eastAsia="Times New Roman" w:hAnsi="Calibri" w:cs="Calibri"/>
          <w:lang w:val="en-IN"/>
        </w:rPr>
        <w:t xml:space="preserve"> Hardware and should replace the same, if required.</w:t>
      </w:r>
    </w:p>
    <w:p w:rsidR="00C966E1" w:rsidRPr="00C966E1" w:rsidRDefault="00C966E1" w:rsidP="00875A7E">
      <w:pPr>
        <w:widowControl w:val="0"/>
        <w:numPr>
          <w:ilvl w:val="5"/>
          <w:numId w:val="21"/>
        </w:numPr>
        <w:tabs>
          <w:tab w:val="num" w:pos="1080"/>
        </w:tabs>
        <w:autoSpaceDE w:val="0"/>
        <w:autoSpaceDN w:val="0"/>
        <w:adjustRightInd w:val="0"/>
        <w:spacing w:after="0" w:line="240" w:lineRule="auto"/>
        <w:ind w:left="1080"/>
        <w:jc w:val="both"/>
        <w:rPr>
          <w:rFonts w:ascii="Calibri" w:eastAsia="Times New Roman" w:hAnsi="Calibri" w:cs="Calibri"/>
          <w:lang w:val="en-IN" w:bidi="hi-IN"/>
        </w:rPr>
      </w:pPr>
      <w:r w:rsidRPr="00C966E1">
        <w:rPr>
          <w:rFonts w:ascii="Calibri" w:eastAsia="Times New Roman" w:hAnsi="Calibri" w:cs="Calibri"/>
          <w:lang w:val="en-IN"/>
        </w:rPr>
        <w:t>In the event of replacement of any part of the system, it should be done with a part of equivalent or higher configuration which is compatible with the system.</w:t>
      </w:r>
    </w:p>
    <w:p w:rsidR="00C966E1" w:rsidRPr="00C966E1" w:rsidRDefault="00C966E1" w:rsidP="00C966E1">
      <w:pPr>
        <w:autoSpaceDE w:val="0"/>
        <w:autoSpaceDN w:val="0"/>
        <w:spacing w:line="240" w:lineRule="auto"/>
        <w:ind w:left="720"/>
        <w:rPr>
          <w:rFonts w:ascii="Calibri" w:eastAsia="Times New Roman" w:hAnsi="Calibri" w:cs="Calibri"/>
          <w:lang w:val="en-IN" w:bidi="hi-IN"/>
        </w:rPr>
      </w:pPr>
    </w:p>
    <w:p w:rsidR="00C966E1" w:rsidRPr="00C966E1" w:rsidRDefault="00C966E1" w:rsidP="00875A7E">
      <w:pPr>
        <w:widowControl w:val="0"/>
        <w:numPr>
          <w:ilvl w:val="0"/>
          <w:numId w:val="19"/>
        </w:numPr>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lang w:val="en-IN"/>
        </w:rPr>
        <w:t xml:space="preserve">Service Engineer: - </w:t>
      </w:r>
      <w:r w:rsidRPr="00C966E1">
        <w:rPr>
          <w:rFonts w:ascii="Calibri" w:eastAsia="Times New Roman" w:hAnsi="Calibri" w:cs="Calibri"/>
          <w:lang w:val="en-IN"/>
        </w:rPr>
        <w:t>Whenever a service engineer quits the services of the Vendor all the LIC officials concerned should be immediately informed and an immediate replacement should be made.</w:t>
      </w:r>
    </w:p>
    <w:p w:rsidR="00C966E1" w:rsidRPr="00C966E1" w:rsidRDefault="00C966E1" w:rsidP="00C966E1">
      <w:pPr>
        <w:autoSpaceDE w:val="0"/>
        <w:autoSpaceDN w:val="0"/>
        <w:spacing w:line="240" w:lineRule="auto"/>
        <w:ind w:left="183"/>
        <w:rPr>
          <w:rFonts w:ascii="Calibri" w:eastAsia="Times New Roman" w:hAnsi="Calibri" w:cs="Calibri"/>
          <w:lang w:val="en-IN" w:bidi="hi-IN"/>
        </w:rPr>
      </w:pPr>
    </w:p>
    <w:p w:rsidR="00C966E1" w:rsidRPr="00C966E1" w:rsidRDefault="00C966E1" w:rsidP="00875A7E">
      <w:pPr>
        <w:widowControl w:val="0"/>
        <w:numPr>
          <w:ilvl w:val="0"/>
          <w:numId w:val="19"/>
        </w:numPr>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bCs/>
          <w:lang w:val="en-IN"/>
        </w:rPr>
        <w:t>Exclusion of certain parts from AMC:-</w:t>
      </w:r>
      <w:r w:rsidRPr="00C966E1">
        <w:rPr>
          <w:rFonts w:ascii="Calibri" w:eastAsia="Times New Roman" w:hAnsi="Calibri" w:cs="Calibri"/>
          <w:lang w:val="en-IN"/>
        </w:rPr>
        <w:t>Any physical damage due to mishandling by LIC or damage by any external factors will be excluded from the ambit of AMC. However, the onus of proving this would be with the Vendor and the vendor will still be expected to carry out all activities necessary to restore the equipment to working condition, as envisaged in the Contract.</w:t>
      </w:r>
    </w:p>
    <w:p w:rsidR="00C966E1" w:rsidRPr="00C966E1" w:rsidRDefault="00C966E1" w:rsidP="00C966E1">
      <w:pPr>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bCs/>
          <w:lang w:val="en-IN"/>
        </w:rPr>
        <w:t xml:space="preserve">Point of Contact: - </w:t>
      </w:r>
      <w:r w:rsidRPr="00C966E1">
        <w:rPr>
          <w:rFonts w:ascii="Calibri" w:eastAsia="Times New Roman" w:hAnsi="Calibri" w:cs="Calibri"/>
          <w:lang w:val="en-IN"/>
        </w:rPr>
        <w:t xml:space="preserve">The Vendor shall nominate a specific person as the single point of contact for each location of distributed system. The Vendor shall submit the name and contact details, including address, telephone number, mobile number, FAX number/email address of this contact person and the service engineers at each of these locations. Further, for each location, the Vendor should also provide the contact details of customer support officials to whom calls should be escalated. The Vendor has to establish and provide LIC with details of an escalation matrix up </w:t>
      </w:r>
      <w:proofErr w:type="gramStart"/>
      <w:r w:rsidRPr="00C966E1">
        <w:rPr>
          <w:rFonts w:ascii="Calibri" w:eastAsia="Times New Roman" w:hAnsi="Calibri" w:cs="Calibri"/>
          <w:lang w:val="en-IN"/>
        </w:rPr>
        <w:t>to  three</w:t>
      </w:r>
      <w:proofErr w:type="gramEnd"/>
      <w:r w:rsidRPr="00C966E1">
        <w:rPr>
          <w:rFonts w:ascii="Calibri" w:eastAsia="Times New Roman" w:hAnsi="Calibri" w:cs="Calibri"/>
          <w:lang w:val="en-IN"/>
        </w:rPr>
        <w:t xml:space="preserve"> levels, mentioning names, designation and contact details of the officials  concerned. In addition, Vendor shall furnish contact details of single nominated person to LIC Central Office, IT dept., for interaction with that person from our Mumbai office for any Hardware/Software related problem at any location in the country.</w:t>
      </w:r>
    </w:p>
    <w:p w:rsidR="00C966E1" w:rsidRPr="00C966E1" w:rsidRDefault="00C966E1" w:rsidP="00C966E1">
      <w:pPr>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bCs/>
          <w:lang w:val="en-IN"/>
        </w:rPr>
        <w:t>Access of Service Engineers to the machines: -</w:t>
      </w:r>
    </w:p>
    <w:p w:rsidR="00C966E1" w:rsidRPr="00C966E1" w:rsidRDefault="00C966E1" w:rsidP="00875A7E">
      <w:pPr>
        <w:widowControl w:val="0"/>
        <w:numPr>
          <w:ilvl w:val="5"/>
          <w:numId w:val="21"/>
        </w:numPr>
        <w:tabs>
          <w:tab w:val="num" w:pos="1080"/>
        </w:tabs>
        <w:autoSpaceDE w:val="0"/>
        <w:autoSpaceDN w:val="0"/>
        <w:adjustRightInd w:val="0"/>
        <w:spacing w:after="0" w:line="240" w:lineRule="auto"/>
        <w:ind w:left="1080"/>
        <w:jc w:val="both"/>
        <w:rPr>
          <w:rFonts w:ascii="Calibri" w:eastAsia="Times New Roman" w:hAnsi="Calibri" w:cs="Calibri"/>
          <w:lang w:val="en-IN"/>
        </w:rPr>
      </w:pPr>
      <w:r w:rsidRPr="00C966E1">
        <w:rPr>
          <w:rFonts w:ascii="Calibri" w:eastAsia="Times New Roman" w:hAnsi="Calibri" w:cs="Calibri"/>
          <w:lang w:val="en-IN"/>
        </w:rPr>
        <w:t>Service Engineers/Representatives of the vendor shall invariably carry their identity cards with them, without which they will not be allowed to access to LIC.</w:t>
      </w:r>
    </w:p>
    <w:p w:rsidR="00C966E1" w:rsidRPr="00C966E1" w:rsidRDefault="00C966E1" w:rsidP="00875A7E">
      <w:pPr>
        <w:widowControl w:val="0"/>
        <w:numPr>
          <w:ilvl w:val="5"/>
          <w:numId w:val="21"/>
        </w:numPr>
        <w:tabs>
          <w:tab w:val="num" w:pos="1080"/>
        </w:tabs>
        <w:autoSpaceDE w:val="0"/>
        <w:autoSpaceDN w:val="0"/>
        <w:adjustRightInd w:val="0"/>
        <w:spacing w:after="0" w:line="240" w:lineRule="auto"/>
        <w:ind w:left="1080"/>
        <w:jc w:val="both"/>
        <w:rPr>
          <w:rFonts w:ascii="Calibri" w:eastAsia="Times New Roman" w:hAnsi="Calibri" w:cs="Calibri"/>
          <w:lang w:val="en-IN"/>
        </w:rPr>
      </w:pPr>
      <w:r w:rsidRPr="00C966E1">
        <w:rPr>
          <w:rFonts w:ascii="Calibri" w:eastAsia="Times New Roman" w:hAnsi="Calibri" w:cs="Calibri"/>
          <w:lang w:val="en-IN"/>
        </w:rPr>
        <w:lastRenderedPageBreak/>
        <w:t xml:space="preserve">Service Engineers of the vendor shall have access to the Computer Systems/ Peripherals only after obtaining prior clearance from LIC’s authorised officials. No component of the System/data/ log information will be taken out of LIC </w:t>
      </w:r>
      <w:proofErr w:type="gramStart"/>
      <w:r w:rsidRPr="00C966E1">
        <w:rPr>
          <w:rFonts w:ascii="Calibri" w:eastAsia="Times New Roman" w:hAnsi="Calibri" w:cs="Calibri"/>
          <w:lang w:val="en-IN"/>
        </w:rPr>
        <w:t>without  prior</w:t>
      </w:r>
      <w:proofErr w:type="gramEnd"/>
      <w:r w:rsidRPr="00C966E1">
        <w:rPr>
          <w:rFonts w:ascii="Calibri" w:eastAsia="Times New Roman" w:hAnsi="Calibri" w:cs="Calibri"/>
          <w:lang w:val="en-IN"/>
        </w:rPr>
        <w:t xml:space="preserve"> clearance from LIC‘s authorised Officials.</w:t>
      </w:r>
    </w:p>
    <w:p w:rsidR="00C966E1" w:rsidRPr="00C966E1" w:rsidRDefault="00C966E1" w:rsidP="00875A7E">
      <w:pPr>
        <w:widowControl w:val="0"/>
        <w:numPr>
          <w:ilvl w:val="5"/>
          <w:numId w:val="21"/>
        </w:numPr>
        <w:tabs>
          <w:tab w:val="num" w:pos="1080"/>
        </w:tabs>
        <w:autoSpaceDE w:val="0"/>
        <w:autoSpaceDN w:val="0"/>
        <w:adjustRightInd w:val="0"/>
        <w:spacing w:after="0" w:line="240" w:lineRule="auto"/>
        <w:ind w:left="1080"/>
        <w:jc w:val="both"/>
        <w:rPr>
          <w:rFonts w:ascii="Calibri" w:eastAsia="Times New Roman" w:hAnsi="Calibri" w:cs="Calibri"/>
          <w:lang w:val="en-IN" w:bidi="hi-IN"/>
        </w:rPr>
      </w:pPr>
      <w:r w:rsidRPr="00C966E1">
        <w:rPr>
          <w:rFonts w:ascii="Calibri" w:eastAsia="Times New Roman" w:hAnsi="Calibri" w:cs="Calibri"/>
          <w:lang w:val="en-IN"/>
        </w:rPr>
        <w:t>During the Warranty or AMC period, the vendor/vendor’s engineers may have access to confidential information of LIC for the purpose of resolving any issue covered by this Contract The vendor or engineer shall not disclose at any point of time to any other person/third party the information so received and shall use the same degree of care to maintain the confidentiality of the information as if the information is their own. Also the vendor may use the information only for serving LIC’s interest and restrict disclosure of information solely to those employees of vendor having a need to possess such information in order to accomplish the purpose stated above and also advise each such employee, before he or she receives access to information, of the obligation of vendor under this agreement and require such employees to maintain these obligations. Violation of this will lead to legal action, recovery of damages and blacklisting.</w:t>
      </w:r>
    </w:p>
    <w:p w:rsidR="00C966E1" w:rsidRPr="00C966E1" w:rsidRDefault="00C966E1" w:rsidP="00C966E1">
      <w:pPr>
        <w:autoSpaceDE w:val="0"/>
        <w:autoSpaceDN w:val="0"/>
        <w:spacing w:line="240" w:lineRule="auto"/>
        <w:ind w:left="720"/>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bCs/>
          <w:lang w:val="en-IN"/>
        </w:rPr>
        <w:t>List of items under AMC: -</w:t>
      </w:r>
    </w:p>
    <w:p w:rsidR="00C966E1" w:rsidRPr="00C966E1" w:rsidRDefault="00C966E1" w:rsidP="00875A7E">
      <w:pPr>
        <w:widowControl w:val="0"/>
        <w:numPr>
          <w:ilvl w:val="5"/>
          <w:numId w:val="21"/>
        </w:numPr>
        <w:tabs>
          <w:tab w:val="num" w:pos="1080"/>
        </w:tabs>
        <w:autoSpaceDE w:val="0"/>
        <w:autoSpaceDN w:val="0"/>
        <w:adjustRightInd w:val="0"/>
        <w:spacing w:after="0" w:line="240" w:lineRule="auto"/>
        <w:ind w:left="1080"/>
        <w:jc w:val="both"/>
        <w:rPr>
          <w:rFonts w:ascii="Calibri" w:eastAsia="Times New Roman" w:hAnsi="Calibri" w:cs="Calibri"/>
          <w:lang w:val="en-IN"/>
        </w:rPr>
      </w:pPr>
      <w:r w:rsidRPr="00C966E1">
        <w:rPr>
          <w:rFonts w:ascii="Calibri" w:eastAsia="Times New Roman" w:hAnsi="Calibri" w:cs="Calibri"/>
          <w:lang w:val="en-IN"/>
        </w:rPr>
        <w:t>All the systems including all the peripherals and software procured under this RFP will be covered under AMC.</w:t>
      </w:r>
    </w:p>
    <w:p w:rsidR="00C966E1" w:rsidRPr="00C966E1" w:rsidRDefault="00C966E1" w:rsidP="00C966E1">
      <w:pPr>
        <w:tabs>
          <w:tab w:val="num" w:pos="3456"/>
        </w:tabs>
        <w:autoSpaceDE w:val="0"/>
        <w:autoSpaceDN w:val="0"/>
        <w:spacing w:line="240" w:lineRule="auto"/>
        <w:ind w:left="183"/>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lang w:val="en-IN"/>
        </w:rPr>
        <w:t>LIC reserves the right to terminate the Contract with one month’s notice, without assigning any reasons and decision of LIC in this matter will be final.</w:t>
      </w:r>
    </w:p>
    <w:p w:rsidR="00C966E1" w:rsidRPr="00C966E1" w:rsidRDefault="00C966E1" w:rsidP="00C966E1">
      <w:pPr>
        <w:tabs>
          <w:tab w:val="num" w:pos="3456"/>
        </w:tabs>
        <w:autoSpaceDE w:val="0"/>
        <w:autoSpaceDN w:val="0"/>
        <w:spacing w:line="240" w:lineRule="auto"/>
        <w:ind w:left="183"/>
        <w:rPr>
          <w:rFonts w:ascii="Calibri" w:eastAsia="Times New Roman" w:hAnsi="Calibri" w:cs="Calibri"/>
          <w:lang w:val="en-IN" w:bidi="hi-IN"/>
        </w:rPr>
      </w:pPr>
    </w:p>
    <w:p w:rsidR="00C966E1" w:rsidRPr="00C966E1" w:rsidRDefault="00C966E1" w:rsidP="00875A7E">
      <w:pPr>
        <w:widowControl w:val="0"/>
        <w:numPr>
          <w:ilvl w:val="0"/>
          <w:numId w:val="19"/>
        </w:numPr>
        <w:tabs>
          <w:tab w:val="num" w:pos="3456"/>
        </w:tabs>
        <w:autoSpaceDE w:val="0"/>
        <w:autoSpaceDN w:val="0"/>
        <w:adjustRightInd w:val="0"/>
        <w:spacing w:after="0" w:line="240" w:lineRule="auto"/>
        <w:jc w:val="both"/>
        <w:rPr>
          <w:rFonts w:ascii="Calibri" w:eastAsia="Times New Roman" w:hAnsi="Calibri" w:cs="Calibri"/>
          <w:lang w:val="en-IN" w:bidi="hi-IN"/>
        </w:rPr>
      </w:pPr>
      <w:r w:rsidRPr="00C966E1">
        <w:rPr>
          <w:rFonts w:ascii="Calibri" w:eastAsia="Times New Roman" w:hAnsi="Calibri" w:cs="Calibri"/>
          <w:b/>
          <w:bCs/>
          <w:lang w:val="en-IN"/>
        </w:rPr>
        <w:t>Miscellaneous Conditions:</w:t>
      </w:r>
    </w:p>
    <w:p w:rsidR="00C966E1" w:rsidRPr="00C966E1" w:rsidRDefault="00C966E1" w:rsidP="00C966E1">
      <w:pPr>
        <w:tabs>
          <w:tab w:val="num" w:pos="3456"/>
        </w:tabs>
        <w:autoSpaceDE w:val="0"/>
        <w:autoSpaceDN w:val="0"/>
        <w:spacing w:line="240" w:lineRule="auto"/>
        <w:rPr>
          <w:rFonts w:ascii="Calibri" w:eastAsia="Times New Roman" w:hAnsi="Calibri" w:cs="Calibri"/>
          <w:lang w:val="en-IN" w:bidi="hi-IN"/>
        </w:rPr>
      </w:pPr>
    </w:p>
    <w:p w:rsidR="00C966E1" w:rsidRPr="00C966E1" w:rsidRDefault="00C966E1" w:rsidP="00875A7E">
      <w:pPr>
        <w:widowControl w:val="0"/>
        <w:numPr>
          <w:ilvl w:val="5"/>
          <w:numId w:val="21"/>
        </w:numPr>
        <w:tabs>
          <w:tab w:val="left" w:pos="1080"/>
        </w:tabs>
        <w:autoSpaceDE w:val="0"/>
        <w:autoSpaceDN w:val="0"/>
        <w:adjustRightInd w:val="0"/>
        <w:spacing w:after="0" w:line="240" w:lineRule="auto"/>
        <w:ind w:left="1080"/>
        <w:jc w:val="both"/>
        <w:rPr>
          <w:rFonts w:ascii="Calibri" w:eastAsia="Times New Roman" w:hAnsi="Calibri" w:cs="Calibri"/>
          <w:lang w:val="en-IN"/>
        </w:rPr>
      </w:pPr>
      <w:r w:rsidRPr="00C966E1">
        <w:rPr>
          <w:rFonts w:ascii="Calibri" w:eastAsia="Times New Roman" w:hAnsi="Calibri" w:cs="Calibri"/>
          <w:b/>
          <w:bCs/>
          <w:lang w:val="en-IN"/>
        </w:rPr>
        <w:t>Assignment</w:t>
      </w:r>
      <w:r w:rsidRPr="00C966E1">
        <w:rPr>
          <w:rFonts w:ascii="Calibri" w:eastAsia="Times New Roman" w:hAnsi="Calibri" w:cs="Calibri"/>
          <w:lang w:val="en-IN"/>
        </w:rPr>
        <w:t xml:space="preserve">: The Vendor shall not assign in whole or in part, the obligations to perform under the contract, to any third party except with prior express consent of the </w:t>
      </w:r>
      <w:proofErr w:type="gramStart"/>
      <w:r w:rsidRPr="00C966E1">
        <w:rPr>
          <w:rFonts w:ascii="Calibri" w:eastAsia="Times New Roman" w:hAnsi="Calibri" w:cs="Calibri"/>
          <w:lang w:val="en-IN"/>
        </w:rPr>
        <w:t>ED(</w:t>
      </w:r>
      <w:proofErr w:type="gramEnd"/>
      <w:r w:rsidRPr="00C966E1">
        <w:rPr>
          <w:rFonts w:ascii="Calibri" w:eastAsia="Times New Roman" w:hAnsi="Calibri" w:cs="Calibri"/>
          <w:lang w:val="en-IN"/>
        </w:rPr>
        <w:t>IT/BPR), Central Office, Mumbai.</w:t>
      </w:r>
    </w:p>
    <w:p w:rsidR="00C966E1" w:rsidRPr="00C966E1" w:rsidRDefault="00C966E1" w:rsidP="00875A7E">
      <w:pPr>
        <w:widowControl w:val="0"/>
        <w:numPr>
          <w:ilvl w:val="5"/>
          <w:numId w:val="21"/>
        </w:numPr>
        <w:tabs>
          <w:tab w:val="left" w:pos="1080"/>
        </w:tabs>
        <w:autoSpaceDE w:val="0"/>
        <w:autoSpaceDN w:val="0"/>
        <w:adjustRightInd w:val="0"/>
        <w:spacing w:after="0" w:line="240" w:lineRule="auto"/>
        <w:ind w:left="1080"/>
        <w:jc w:val="both"/>
        <w:rPr>
          <w:rFonts w:ascii="Calibri" w:eastAsia="Times New Roman" w:hAnsi="Calibri" w:cs="Calibri"/>
          <w:lang w:val="en-IN" w:bidi="hi-IN"/>
        </w:rPr>
      </w:pPr>
      <w:r w:rsidRPr="00C966E1">
        <w:rPr>
          <w:rFonts w:ascii="Calibri" w:eastAsia="Times New Roman" w:hAnsi="Calibri" w:cs="Calibri"/>
          <w:b/>
          <w:bCs/>
          <w:lang w:val="en-IN"/>
        </w:rPr>
        <w:t>Limitation of liability</w:t>
      </w:r>
      <w:r w:rsidRPr="00C966E1">
        <w:rPr>
          <w:rFonts w:ascii="Calibri" w:eastAsia="Times New Roman" w:hAnsi="Calibri" w:cs="Calibri"/>
          <w:lang w:val="en-IN"/>
        </w:rPr>
        <w:t xml:space="preserve">: Except in cases of criminal negligence or </w:t>
      </w:r>
      <w:proofErr w:type="spellStart"/>
      <w:r w:rsidRPr="00C966E1">
        <w:rPr>
          <w:rFonts w:ascii="Calibri" w:eastAsia="Times New Roman" w:hAnsi="Calibri" w:cs="Calibri"/>
          <w:lang w:val="en-IN"/>
        </w:rPr>
        <w:t>willful</w:t>
      </w:r>
      <w:proofErr w:type="spellEnd"/>
      <w:r w:rsidRPr="00C966E1">
        <w:rPr>
          <w:rFonts w:ascii="Calibri" w:eastAsia="Times New Roman" w:hAnsi="Calibri" w:cs="Calibri"/>
          <w:lang w:val="en-IN"/>
        </w:rPr>
        <w:t xml:space="preserve"> misconduct and in case of infringement of intellectual property rights, both parties shall not be liable, whether in contract tort or otherwise, for any indirect or consequential loss of damage, loss of use, loss of production or loss of profits or interest costs, provided that this exclusion shall not apply to any obligation of supplier/vendor to pay liquidated damages to the Corporation and the aggregate liability of both the parties whether under the Contract, in tort or otherwise, shall not exceed the total AMC Contract price with LIC under this Contract provided that this limitation shall not apply to the cost of repairing or replacing defective equipment.</w:t>
      </w:r>
    </w:p>
    <w:p w:rsidR="00C966E1" w:rsidRPr="00C966E1" w:rsidRDefault="00C966E1" w:rsidP="00875A7E">
      <w:pPr>
        <w:widowControl w:val="0"/>
        <w:numPr>
          <w:ilvl w:val="5"/>
          <w:numId w:val="21"/>
        </w:numPr>
        <w:tabs>
          <w:tab w:val="left" w:pos="1080"/>
        </w:tabs>
        <w:autoSpaceDE w:val="0"/>
        <w:autoSpaceDN w:val="0"/>
        <w:adjustRightInd w:val="0"/>
        <w:spacing w:after="0" w:line="240" w:lineRule="auto"/>
        <w:ind w:left="1080"/>
        <w:jc w:val="both"/>
        <w:rPr>
          <w:rFonts w:ascii="Calibri" w:eastAsia="Times New Roman" w:hAnsi="Calibri" w:cs="Calibri"/>
          <w:lang w:val="en-IN" w:bidi="hi-IN"/>
        </w:rPr>
      </w:pPr>
      <w:r w:rsidRPr="00C966E1">
        <w:rPr>
          <w:rFonts w:ascii="Calibri" w:eastAsia="Times New Roman" w:hAnsi="Calibri" w:cs="Calibri"/>
          <w:b/>
          <w:bCs/>
          <w:lang w:val="en-IN"/>
        </w:rPr>
        <w:t xml:space="preserve">Dispute: </w:t>
      </w:r>
      <w:r w:rsidRPr="00C966E1">
        <w:rPr>
          <w:rFonts w:ascii="Calibri" w:eastAsia="Times New Roman" w:hAnsi="Calibri" w:cs="Calibri"/>
          <w:lang w:val="en-IN"/>
        </w:rPr>
        <w:t>All disputes are subject to Mumbai Jurisdiction.</w:t>
      </w:r>
    </w:p>
    <w:p w:rsidR="00C966E1" w:rsidRPr="00C966E1" w:rsidRDefault="00C966E1" w:rsidP="00C966E1">
      <w:pPr>
        <w:autoSpaceDE w:val="0"/>
        <w:autoSpaceDN w:val="0"/>
        <w:spacing w:line="240" w:lineRule="auto"/>
        <w:ind w:left="720"/>
        <w:jc w:val="center"/>
        <w:rPr>
          <w:rFonts w:ascii="Calibri" w:eastAsia="Times New Roman" w:hAnsi="Calibri" w:cs="Calibri"/>
          <w:b/>
          <w:bCs/>
          <w:lang w:val="en-IN"/>
        </w:rPr>
      </w:pPr>
      <w:r w:rsidRPr="00C966E1">
        <w:rPr>
          <w:rFonts w:ascii="Calibri" w:eastAsia="Times New Roman" w:hAnsi="Calibri" w:cs="Calibri"/>
          <w:b/>
          <w:bCs/>
          <w:lang w:val="en-IN"/>
        </w:rPr>
        <w:tab/>
      </w:r>
      <w:r w:rsidRPr="00C966E1">
        <w:rPr>
          <w:rFonts w:ascii="Calibri" w:eastAsia="Times New Roman" w:hAnsi="Calibri" w:cs="Calibri"/>
          <w:b/>
          <w:bCs/>
          <w:lang w:val="en-IN"/>
        </w:rPr>
        <w:tab/>
      </w:r>
      <w:r w:rsidRPr="00C966E1">
        <w:rPr>
          <w:rFonts w:ascii="Calibri" w:eastAsia="Times New Roman" w:hAnsi="Calibri" w:cs="Calibri"/>
          <w:b/>
          <w:bCs/>
          <w:lang w:val="en-IN"/>
        </w:rPr>
        <w:tab/>
      </w:r>
      <w:r w:rsidRPr="00C966E1">
        <w:rPr>
          <w:rFonts w:ascii="Calibri" w:eastAsia="Times New Roman" w:hAnsi="Calibri" w:cs="Calibri"/>
          <w:b/>
          <w:bCs/>
          <w:lang w:val="en-IN"/>
        </w:rPr>
        <w:tab/>
      </w:r>
      <w:r w:rsidRPr="00C966E1">
        <w:rPr>
          <w:rFonts w:ascii="Calibri" w:eastAsia="Times New Roman" w:hAnsi="Calibri" w:cs="Calibri"/>
          <w:b/>
          <w:bCs/>
          <w:lang w:val="en-IN"/>
        </w:rPr>
        <w:tab/>
      </w:r>
      <w:r w:rsidRPr="00C966E1">
        <w:rPr>
          <w:rFonts w:ascii="Calibri" w:eastAsia="Times New Roman" w:hAnsi="Calibri" w:cs="Calibri"/>
          <w:b/>
          <w:bCs/>
          <w:lang w:val="en-IN"/>
        </w:rPr>
        <w:tab/>
      </w:r>
      <w:r w:rsidRPr="00C966E1">
        <w:rPr>
          <w:rFonts w:ascii="Calibri" w:eastAsia="Times New Roman" w:hAnsi="Calibri" w:cs="Calibri"/>
          <w:b/>
          <w:bCs/>
          <w:lang w:val="en-IN"/>
        </w:rPr>
        <w:tab/>
      </w:r>
    </w:p>
    <w:p w:rsidR="00C966E1" w:rsidRPr="00C966E1" w:rsidRDefault="00C966E1" w:rsidP="00C966E1">
      <w:pPr>
        <w:autoSpaceDE w:val="0"/>
        <w:autoSpaceDN w:val="0"/>
        <w:spacing w:line="240" w:lineRule="auto"/>
        <w:ind w:left="720"/>
        <w:jc w:val="center"/>
        <w:rPr>
          <w:rFonts w:ascii="Calibri" w:eastAsia="Times New Roman" w:hAnsi="Calibri" w:cs="Calibri"/>
          <w:lang w:val="en-IN"/>
        </w:rPr>
      </w:pPr>
      <w:r w:rsidRPr="00C966E1">
        <w:rPr>
          <w:rFonts w:ascii="Calibri" w:eastAsia="Times New Roman" w:hAnsi="Calibri" w:cs="Calibri"/>
          <w:b/>
          <w:bCs/>
          <w:lang w:val="en-IN"/>
        </w:rPr>
        <w:t>Maintenance during Warranty Period</w:t>
      </w:r>
    </w:p>
    <w:p w:rsidR="00C966E1" w:rsidRPr="00C966E1" w:rsidRDefault="00C966E1" w:rsidP="00875A7E">
      <w:pPr>
        <w:widowControl w:val="0"/>
        <w:numPr>
          <w:ilvl w:val="0"/>
          <w:numId w:val="18"/>
        </w:numPr>
        <w:tabs>
          <w:tab w:val="num" w:pos="1134"/>
        </w:tabs>
        <w:autoSpaceDE w:val="0"/>
        <w:autoSpaceDN w:val="0"/>
        <w:adjustRightInd w:val="0"/>
        <w:spacing w:after="0" w:line="240" w:lineRule="auto"/>
        <w:ind w:left="1134" w:hanging="425"/>
        <w:jc w:val="both"/>
        <w:rPr>
          <w:rFonts w:ascii="Calibri" w:eastAsia="Times New Roman" w:hAnsi="Calibri" w:cs="Calibri"/>
          <w:lang w:val="en-IN"/>
        </w:rPr>
      </w:pPr>
      <w:r w:rsidRPr="00C966E1">
        <w:rPr>
          <w:rFonts w:ascii="Calibri" w:eastAsia="Times New Roman" w:hAnsi="Calibri" w:cs="Calibri"/>
          <w:lang w:val="en-IN"/>
        </w:rPr>
        <w:t xml:space="preserve">The Bidder shall attend to calls and arrange to solve the problems within the stipulated time lines as mentioned in the SLA. </w:t>
      </w:r>
    </w:p>
    <w:p w:rsidR="00C966E1" w:rsidRPr="00C966E1" w:rsidRDefault="00C966E1" w:rsidP="00C966E1">
      <w:pPr>
        <w:widowControl w:val="0"/>
        <w:autoSpaceDE w:val="0"/>
        <w:autoSpaceDN w:val="0"/>
        <w:adjustRightInd w:val="0"/>
        <w:spacing w:after="0" w:line="240" w:lineRule="auto"/>
        <w:ind w:left="1134"/>
        <w:jc w:val="both"/>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240" w:lineRule="auto"/>
        <w:ind w:left="1134"/>
        <w:jc w:val="both"/>
        <w:rPr>
          <w:rFonts w:ascii="Calibri" w:eastAsia="Times New Roman" w:hAnsi="Calibri" w:cs="Calibri"/>
          <w:lang w:val="en-IN"/>
        </w:rPr>
      </w:pPr>
      <w:r w:rsidRPr="00C966E1">
        <w:rPr>
          <w:rFonts w:ascii="Calibri" w:eastAsia="Times New Roman" w:hAnsi="Calibri" w:cs="Calibri"/>
          <w:lang w:val="en-IN"/>
        </w:rPr>
        <w:t xml:space="preserve">The on-site support services will be presumed to be for a minimum period of 6 years and </w:t>
      </w:r>
      <w:r w:rsidRPr="00C966E1">
        <w:rPr>
          <w:rFonts w:ascii="Calibri" w:eastAsia="Times New Roman" w:hAnsi="Calibri" w:cs="Calibri"/>
          <w:lang w:val="en-IN"/>
        </w:rPr>
        <w:lastRenderedPageBreak/>
        <w:t xml:space="preserve">further extension </w:t>
      </w:r>
      <w:proofErr w:type="gramStart"/>
      <w:r w:rsidRPr="00C966E1">
        <w:rPr>
          <w:rFonts w:ascii="Calibri" w:eastAsia="Times New Roman" w:hAnsi="Calibri" w:cs="Calibri"/>
          <w:lang w:val="en-IN"/>
        </w:rPr>
        <w:t>period .</w:t>
      </w:r>
      <w:proofErr w:type="gramEnd"/>
      <w:r w:rsidRPr="00C966E1">
        <w:rPr>
          <w:rFonts w:ascii="Calibri" w:eastAsia="Times New Roman" w:hAnsi="Calibri" w:cs="Calibri"/>
          <w:lang w:val="en-IN"/>
        </w:rPr>
        <w:t xml:space="preserve"> The contract will be renewed after the end of six years subject to the discretion of LIC.</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240" w:lineRule="auto"/>
        <w:ind w:left="1134"/>
        <w:jc w:val="both"/>
        <w:rPr>
          <w:rFonts w:ascii="Calibri" w:eastAsia="Times New Roman" w:hAnsi="Calibri" w:cs="Calibri"/>
          <w:lang w:val="en-IN"/>
        </w:rPr>
      </w:pPr>
      <w:r w:rsidRPr="00C966E1">
        <w:rPr>
          <w:rFonts w:ascii="Calibri" w:eastAsia="Times New Roman" w:hAnsi="Calibri" w:cs="Calibri"/>
          <w:lang w:val="en-IN"/>
        </w:rPr>
        <w:t>The contract of on-site support services may be renewed at the current rate for further extension period   after the end of a period of 6 years on expiry unless specifically terminated by LIC and subject to the satisfactory performance by the vendor.</w:t>
      </w:r>
    </w:p>
    <w:p w:rsidR="00C966E1" w:rsidRPr="00C966E1" w:rsidRDefault="00C966E1" w:rsidP="00C966E1">
      <w:pPr>
        <w:ind w:left="720"/>
        <w:rPr>
          <w:rFonts w:ascii="Calibri" w:eastAsia="Times New Roman" w:hAnsi="Calibri" w:cs="Calibri"/>
          <w:highlight w:val="yellow"/>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 xml:space="preserve">Spares and support for the systems should be available for a minimum period of six years and </w:t>
      </w:r>
      <w:proofErr w:type="gramStart"/>
      <w:r w:rsidRPr="00C966E1">
        <w:rPr>
          <w:rFonts w:ascii="Calibri" w:eastAsia="Times New Roman" w:hAnsi="Calibri" w:cs="Calibri"/>
          <w:lang w:val="en-IN"/>
        </w:rPr>
        <w:t>further  extension</w:t>
      </w:r>
      <w:proofErr w:type="gramEnd"/>
      <w:r w:rsidRPr="00C966E1">
        <w:rPr>
          <w:rFonts w:ascii="Calibri" w:eastAsia="Times New Roman" w:hAnsi="Calibri" w:cs="Calibri"/>
          <w:lang w:val="en-IN"/>
        </w:rPr>
        <w:t xml:space="preserve"> period of one year from the date of installation of the servers irrespective of whether the equipment is manufactured by the Vendor or procured from any other Principal Vendor. The entire responsibility will rest on the Vendor for servicing and proper functioning of the equipment. During specified period if it is found that spares or support is not </w:t>
      </w:r>
      <w:proofErr w:type="gramStart"/>
      <w:r w:rsidRPr="00C966E1">
        <w:rPr>
          <w:rFonts w:ascii="Calibri" w:eastAsia="Times New Roman" w:hAnsi="Calibri" w:cs="Calibri"/>
          <w:lang w:val="en-IN"/>
        </w:rPr>
        <w:t>available ,</w:t>
      </w:r>
      <w:proofErr w:type="gramEnd"/>
      <w:r w:rsidRPr="00C966E1">
        <w:rPr>
          <w:rFonts w:ascii="Calibri" w:eastAsia="Times New Roman" w:hAnsi="Calibri" w:cs="Calibri"/>
          <w:lang w:val="en-IN"/>
        </w:rPr>
        <w:t xml:space="preserve"> the servers will have to be replaced by equivalent or higher model subject to evaluation if required, by the vendor at no extra cost to LIC. Breakdown complaints will be booked through LIC’s Complaint tracking module from any office of LIC.</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 xml:space="preserve">The Hardware items shall be under comprehensive on-site warranty covering all parts and labour for a period of </w:t>
      </w:r>
      <w:proofErr w:type="gramStart"/>
      <w:r w:rsidR="0031408E">
        <w:rPr>
          <w:rFonts w:ascii="Calibri" w:eastAsia="Times New Roman" w:hAnsi="Calibri" w:cs="Calibri"/>
          <w:lang w:val="en-IN"/>
        </w:rPr>
        <w:t>five</w:t>
      </w:r>
      <w:bookmarkStart w:id="5" w:name="_GoBack"/>
      <w:bookmarkEnd w:id="5"/>
      <w:r w:rsidRPr="00C966E1">
        <w:rPr>
          <w:rFonts w:ascii="Calibri" w:eastAsia="Times New Roman" w:hAnsi="Calibri" w:cs="Calibri"/>
          <w:lang w:val="en-IN"/>
        </w:rPr>
        <w:t xml:space="preserve">  years</w:t>
      </w:r>
      <w:proofErr w:type="gramEnd"/>
      <w:r w:rsidRPr="00C966E1">
        <w:rPr>
          <w:rFonts w:ascii="Calibri" w:eastAsia="Times New Roman" w:hAnsi="Calibri" w:cs="Calibri"/>
          <w:lang w:val="en-IN"/>
        </w:rPr>
        <w:t xml:space="preserve"> from the date of final quality acceptance  as per specifications.</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Warranty should not become void if LIC buys any other supplemental hardware from a third party and installs it in these machines in the presence of the representative of the vendor. However, the warranty will not apply to such third party hardware items installed by LIC.</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If the damage to the hardware is due to the power fluctuations or physical damage due to mishandling by LIC personnel or the damage by external factors, LIC would bear the cost of the parts damaged but the onus of proving this will be on the Vendor. However, the vendor will be required to provide immediate system/solution as standby with same configuration or higher and with all services restored as if it is a normal breakdown.</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In case of Partial/Full damage or loss of the equipment due to reasons beyond the control of LIC, like Theft, Fire etc, the vendor should be in a position to supply working standby equipment with same configuration or higher with all services restored, as if it is a normal breakdown.</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lastRenderedPageBreak/>
        <w:t xml:space="preserve">In both the cases </w:t>
      </w:r>
      <w:proofErr w:type="gramStart"/>
      <w:r w:rsidRPr="00C966E1">
        <w:rPr>
          <w:rFonts w:ascii="Calibri" w:eastAsia="Times New Roman" w:hAnsi="Calibri" w:cs="Calibri"/>
          <w:lang w:val="en-IN"/>
        </w:rPr>
        <w:t>mentioned  immediately</w:t>
      </w:r>
      <w:proofErr w:type="gramEnd"/>
      <w:r w:rsidRPr="00C966E1">
        <w:rPr>
          <w:rFonts w:ascii="Calibri" w:eastAsia="Times New Roman" w:hAnsi="Calibri" w:cs="Calibri"/>
          <w:lang w:val="en-IN"/>
        </w:rPr>
        <w:t xml:space="preserve"> above fresh order will be placed by LIC with the vendor concerned for the supply of the new hardware against the lost/damaged equipment/component. Monthly rental of 2% of server cost will be payable to the vendor for the equipment supplied as standby. If the vendor does not provide standby equipment, the penalties for breakdown as per SLAs defined in the tender will be imposed.</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 xml:space="preserve">Whenever servers are taken out of an LIC site for repair, the same piece has to be returned after repair unless it is declared to be irreparably damaged. When any Hardware equipment is taken out of any LIC Office for repair, such shifting should be done with the prior permission of the Assistant Secretary (IT/BPR) or higher ranking </w:t>
      </w:r>
      <w:proofErr w:type="gramStart"/>
      <w:r w:rsidRPr="00C966E1">
        <w:rPr>
          <w:rFonts w:ascii="Calibri" w:eastAsia="Times New Roman" w:hAnsi="Calibri" w:cs="Calibri"/>
          <w:lang w:val="en-IN"/>
        </w:rPr>
        <w:t>official  in</w:t>
      </w:r>
      <w:proofErr w:type="gramEnd"/>
      <w:r w:rsidRPr="00C966E1">
        <w:rPr>
          <w:rFonts w:ascii="Calibri" w:eastAsia="Times New Roman" w:hAnsi="Calibri" w:cs="Calibri"/>
          <w:lang w:val="en-IN"/>
        </w:rPr>
        <w:t xml:space="preserve"> CO as the case may be and the vendor shall make all arrangements for removal of the servers, its transportation to the workshop and back to LIC’s site and its reinstallation. Insurance of such equipment also has to be arranged by the Vendor and all expenses for the above shall be borne by the vendor. The Vendor shall hand over the systems in 100% working condition after repair/maintenance/rectification. Thereafter, the Vendor shall reinstall the same machine after repair unless it is declared to be irreparable.</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In the event of replacement of any part of the system, it should be done with a part of equivalent or higher configuration which is compatible with the system.</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Wherever any system has to be shifted from one LIC location to another, the vendor is required to uninstall / reinstall and maintain the system/s at the new location, without any extra cost to LIC of India on account of reinstallation.</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Service Engineers/ Representatives of vendor shall invariably carry their identity cards with them, without which they will not be allowed to access LIC’s Systems. Service Engineers of the vendor shall have access to the servers only after obtaining clearance from LIC’s authorised officials. No component of the System/data/ log information will be taken out of LIC’s premises without clearance from LIC‘s authorised Officials.</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 xml:space="preserve">Complaint(s) can be booked by any office of LIC. Hardware Breakdown/fault/ failure complaints will be intimated by the Corporation to the vendor through E-mail from LIC's Complaint Tracking module. The downtime / breakdown period will be reckoned from the </w:t>
      </w:r>
      <w:r w:rsidRPr="00C966E1">
        <w:rPr>
          <w:rFonts w:ascii="Calibri" w:eastAsia="Times New Roman" w:hAnsi="Calibri" w:cs="Calibri"/>
          <w:lang w:val="en-IN"/>
        </w:rPr>
        <w:lastRenderedPageBreak/>
        <w:t>date and time of logging of the complaint to the Vendor by Corporation’s authorized official. Complaint ID no. allotted by the module will be the reference no. for any query in this regard. Vendor should compulsorily allot a complaint no. for all complaints which are not booked through the module which must have arisen due to unavoidable situations.</w:t>
      </w:r>
    </w:p>
    <w:p w:rsidR="00C966E1" w:rsidRPr="00C966E1" w:rsidRDefault="00C966E1" w:rsidP="00C966E1">
      <w:pPr>
        <w:ind w:left="720"/>
        <w:rPr>
          <w:rFonts w:ascii="Calibri" w:eastAsia="Times New Roman" w:hAnsi="Calibri" w:cs="Calibri"/>
          <w:lang w:val="en-IN"/>
        </w:rPr>
      </w:pPr>
    </w:p>
    <w:p w:rsidR="00C966E1" w:rsidRPr="00C966E1" w:rsidRDefault="00C966E1" w:rsidP="00875A7E">
      <w:pPr>
        <w:widowControl w:val="0"/>
        <w:numPr>
          <w:ilvl w:val="0"/>
          <w:numId w:val="18"/>
        </w:numPr>
        <w:tabs>
          <w:tab w:val="num" w:pos="1134"/>
        </w:tabs>
        <w:autoSpaceDE w:val="0"/>
        <w:autoSpaceDN w:val="0"/>
        <w:adjustRightInd w:val="0"/>
        <w:spacing w:after="0" w:line="360" w:lineRule="atLeast"/>
        <w:ind w:left="1134"/>
        <w:jc w:val="both"/>
        <w:rPr>
          <w:rFonts w:ascii="Calibri" w:eastAsia="Times New Roman" w:hAnsi="Calibri" w:cs="Calibri"/>
          <w:lang w:val="en-IN"/>
        </w:rPr>
      </w:pPr>
      <w:r w:rsidRPr="00C966E1">
        <w:rPr>
          <w:rFonts w:ascii="Calibri" w:eastAsia="Times New Roman" w:hAnsi="Calibri" w:cs="Calibri"/>
          <w:lang w:val="en-IN"/>
        </w:rPr>
        <w:t>Complaint(s) will be deemed to be resolved if the following record is available with the Corporation:</w:t>
      </w:r>
    </w:p>
    <w:p w:rsidR="00C966E1" w:rsidRPr="00C966E1" w:rsidRDefault="00C966E1" w:rsidP="00875A7E">
      <w:pPr>
        <w:widowControl w:val="0"/>
        <w:numPr>
          <w:ilvl w:val="0"/>
          <w:numId w:val="22"/>
        </w:numPr>
        <w:autoSpaceDE w:val="0"/>
        <w:autoSpaceDN w:val="0"/>
        <w:adjustRightInd w:val="0"/>
        <w:spacing w:after="0" w:line="360" w:lineRule="atLeast"/>
        <w:jc w:val="both"/>
        <w:rPr>
          <w:rFonts w:ascii="Calibri" w:eastAsia="Times New Roman" w:hAnsi="Calibri" w:cs="Calibri"/>
          <w:lang w:val="en-IN"/>
        </w:rPr>
      </w:pPr>
      <w:r w:rsidRPr="00C966E1">
        <w:rPr>
          <w:rFonts w:ascii="Calibri" w:eastAsia="Times New Roman" w:hAnsi="Calibri" w:cs="Calibri"/>
          <w:lang w:val="en-IN"/>
        </w:rPr>
        <w:t>Customer Call Report (CCR) signed by both the service engineer and Corporation’s authorized official, confirming that the complaint is resolved. Date and time of resolution of the complaint shall be indicated clearly.</w:t>
      </w:r>
    </w:p>
    <w:p w:rsidR="00C966E1" w:rsidRPr="00C966E1" w:rsidRDefault="00C966E1" w:rsidP="00875A7E">
      <w:pPr>
        <w:widowControl w:val="0"/>
        <w:numPr>
          <w:ilvl w:val="0"/>
          <w:numId w:val="22"/>
        </w:numPr>
        <w:autoSpaceDE w:val="0"/>
        <w:autoSpaceDN w:val="0"/>
        <w:adjustRightInd w:val="0"/>
        <w:spacing w:after="0" w:line="240" w:lineRule="auto"/>
        <w:jc w:val="both"/>
        <w:rPr>
          <w:rFonts w:ascii="Calibri" w:eastAsia="Times New Roman" w:hAnsi="Calibri" w:cs="Calibri"/>
          <w:lang w:val="en-IN"/>
        </w:rPr>
      </w:pPr>
      <w:r w:rsidRPr="00C966E1">
        <w:rPr>
          <w:rFonts w:ascii="Calibri" w:eastAsia="Times New Roman" w:hAnsi="Calibri" w:cs="Calibri"/>
          <w:lang w:val="en-IN"/>
        </w:rPr>
        <w:t>Record of down time for hardware will be maintained by LIC and will be binding on the Vendor.</w:t>
      </w:r>
    </w:p>
    <w:p w:rsidR="00C966E1" w:rsidRPr="00C966E1" w:rsidRDefault="00C966E1" w:rsidP="00C966E1">
      <w:pPr>
        <w:autoSpaceDE w:val="0"/>
        <w:autoSpaceDN w:val="0"/>
        <w:adjustRightInd w:val="0"/>
        <w:rPr>
          <w:rFonts w:ascii="Calibri" w:eastAsia="Times New Roman" w:hAnsi="Calibri" w:cs="Calibri"/>
          <w:spacing w:val="1"/>
          <w:lang w:val="en-IN"/>
        </w:rPr>
      </w:pPr>
    </w:p>
    <w:p w:rsidR="00C966E1" w:rsidRPr="00C966E1" w:rsidRDefault="00C966E1" w:rsidP="00C966E1">
      <w:pPr>
        <w:autoSpaceDE w:val="0"/>
        <w:autoSpaceDN w:val="0"/>
        <w:adjustRightInd w:val="0"/>
        <w:rPr>
          <w:rFonts w:ascii="Calibri" w:eastAsia="Times New Roman" w:hAnsi="Calibri" w:cs="Calibri"/>
          <w:spacing w:val="1"/>
          <w:lang w:val="en-IN"/>
        </w:rPr>
      </w:pPr>
    </w:p>
    <w:p w:rsidR="00C966E1" w:rsidRPr="00C966E1" w:rsidRDefault="00C966E1" w:rsidP="00C966E1">
      <w:pPr>
        <w:autoSpaceDE w:val="0"/>
        <w:autoSpaceDN w:val="0"/>
        <w:adjustRightInd w:val="0"/>
        <w:rPr>
          <w:rFonts w:ascii="Calibri" w:eastAsia="Times New Roman" w:hAnsi="Calibri" w:cs="Calibri"/>
          <w:spacing w:val="1"/>
          <w:lang w:val="en-IN"/>
        </w:rPr>
      </w:pPr>
    </w:p>
    <w:p w:rsidR="00C966E1" w:rsidRPr="00C966E1" w:rsidRDefault="00C966E1" w:rsidP="00C966E1">
      <w:pPr>
        <w:autoSpaceDE w:val="0"/>
        <w:autoSpaceDN w:val="0"/>
        <w:adjustRightInd w:val="0"/>
        <w:rPr>
          <w:rFonts w:ascii="Calibri" w:eastAsia="Times New Roman" w:hAnsi="Calibri" w:cs="Calibri"/>
          <w:spacing w:val="1"/>
          <w:lang w:val="en-IN"/>
        </w:rPr>
      </w:pPr>
    </w:p>
    <w:p w:rsidR="00C966E1" w:rsidRPr="00C966E1" w:rsidRDefault="00C966E1" w:rsidP="00C966E1">
      <w:pPr>
        <w:autoSpaceDE w:val="0"/>
        <w:autoSpaceDN w:val="0"/>
        <w:adjustRightInd w:val="0"/>
        <w:rPr>
          <w:rFonts w:ascii="Calibri" w:eastAsia="Times New Roman" w:hAnsi="Calibri" w:cs="Calibri"/>
          <w:spacing w:val="1"/>
          <w:lang w:val="en-IN"/>
        </w:rPr>
      </w:pPr>
      <w:r w:rsidRPr="00C966E1">
        <w:rPr>
          <w:rFonts w:ascii="Calibri" w:eastAsia="Times New Roman" w:hAnsi="Calibri" w:cs="Calibri"/>
          <w:spacing w:val="1"/>
          <w:lang w:val="en-IN"/>
        </w:rPr>
        <w:t>For and on behalf of: _______________________ (Bidder)</w:t>
      </w:r>
    </w:p>
    <w:p w:rsidR="00C966E1" w:rsidRPr="00C966E1" w:rsidRDefault="00C966E1" w:rsidP="00C966E1">
      <w:pPr>
        <w:autoSpaceDE w:val="0"/>
        <w:autoSpaceDN w:val="0"/>
        <w:adjustRightInd w:val="0"/>
        <w:rPr>
          <w:rFonts w:ascii="Calibri" w:eastAsia="Times New Roman" w:hAnsi="Calibri" w:cs="Calibri"/>
          <w:spacing w:val="1"/>
          <w:lang w:val="en-IN"/>
        </w:rPr>
      </w:pPr>
    </w:p>
    <w:p w:rsidR="00C966E1" w:rsidRPr="00C966E1" w:rsidRDefault="00C966E1" w:rsidP="00C966E1">
      <w:pPr>
        <w:autoSpaceDE w:val="0"/>
        <w:autoSpaceDN w:val="0"/>
        <w:adjustRightInd w:val="0"/>
        <w:rPr>
          <w:rFonts w:ascii="Calibri" w:eastAsia="Times New Roman" w:hAnsi="Calibri" w:cs="Calibri"/>
          <w:spacing w:val="1"/>
          <w:lang w:val="en-IN"/>
        </w:rPr>
      </w:pPr>
      <w:r w:rsidRPr="00C966E1">
        <w:rPr>
          <w:rFonts w:ascii="Calibri" w:eastAsia="Times New Roman" w:hAnsi="Calibri" w:cs="Calibri"/>
          <w:spacing w:val="1"/>
          <w:lang w:val="en-IN"/>
        </w:rPr>
        <w:t>Authorized Signatory</w:t>
      </w:r>
    </w:p>
    <w:p w:rsidR="00C966E1" w:rsidRPr="00C966E1" w:rsidRDefault="00C966E1" w:rsidP="00C966E1">
      <w:pPr>
        <w:autoSpaceDE w:val="0"/>
        <w:autoSpaceDN w:val="0"/>
        <w:adjustRightInd w:val="0"/>
        <w:rPr>
          <w:rFonts w:ascii="Calibri" w:eastAsia="Times New Roman" w:hAnsi="Calibri" w:cs="Calibri"/>
          <w:spacing w:val="1"/>
          <w:lang w:val="en-IN"/>
        </w:rPr>
      </w:pPr>
      <w:r w:rsidRPr="00C966E1">
        <w:rPr>
          <w:rFonts w:ascii="Calibri" w:eastAsia="Times New Roman" w:hAnsi="Calibri" w:cs="Calibri"/>
          <w:spacing w:val="1"/>
          <w:lang w:val="en-IN"/>
        </w:rPr>
        <w:t xml:space="preserve">Name: </w:t>
      </w:r>
    </w:p>
    <w:p w:rsidR="00C966E1" w:rsidRPr="00C966E1" w:rsidRDefault="00C966E1" w:rsidP="00C966E1">
      <w:pPr>
        <w:autoSpaceDE w:val="0"/>
        <w:autoSpaceDN w:val="0"/>
        <w:adjustRightInd w:val="0"/>
        <w:rPr>
          <w:rFonts w:ascii="Calibri" w:eastAsia="Times New Roman" w:hAnsi="Calibri" w:cs="Calibri"/>
          <w:spacing w:val="1"/>
          <w:lang w:val="en-IN"/>
        </w:rPr>
      </w:pPr>
      <w:r w:rsidRPr="00C966E1">
        <w:rPr>
          <w:rFonts w:ascii="Calibri" w:eastAsia="Times New Roman" w:hAnsi="Calibri" w:cs="Calibri"/>
          <w:spacing w:val="1"/>
          <w:lang w:val="en-IN"/>
        </w:rPr>
        <w:t xml:space="preserve">Designation: </w:t>
      </w:r>
    </w:p>
    <w:p w:rsidR="00C966E1" w:rsidRPr="00C966E1" w:rsidRDefault="00C966E1" w:rsidP="00C966E1">
      <w:pPr>
        <w:autoSpaceDE w:val="0"/>
        <w:autoSpaceDN w:val="0"/>
        <w:adjustRightInd w:val="0"/>
        <w:rPr>
          <w:rFonts w:ascii="Calibri" w:eastAsia="Times New Roman" w:hAnsi="Calibri" w:cs="Calibri"/>
          <w:b/>
          <w:bCs/>
          <w:lang w:val="en-IN"/>
        </w:rPr>
      </w:pPr>
      <w:r w:rsidRPr="00C966E1">
        <w:rPr>
          <w:rFonts w:ascii="Calibri" w:eastAsia="Times New Roman" w:hAnsi="Calibri" w:cs="Calibri"/>
          <w:spacing w:val="1"/>
          <w:lang w:val="en-IN"/>
        </w:rPr>
        <w:t xml:space="preserve">Office Seal: </w:t>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t xml:space="preserve">Place: </w:t>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r>
      <w:r w:rsidRPr="00C966E1">
        <w:rPr>
          <w:rFonts w:ascii="Calibri" w:eastAsia="Times New Roman" w:hAnsi="Calibri" w:cs="Calibri"/>
          <w:spacing w:val="1"/>
          <w:lang w:val="en-IN"/>
        </w:rPr>
        <w:tab/>
        <w:t xml:space="preserve">Date: </w:t>
      </w:r>
    </w:p>
    <w:p w:rsidR="00C966E1" w:rsidRPr="00C966E1" w:rsidRDefault="00C966E1" w:rsidP="00D90C9F">
      <w:pPr>
        <w:keepNext/>
        <w:spacing w:before="40" w:after="40" w:line="288" w:lineRule="auto"/>
        <w:outlineLvl w:val="1"/>
        <w:rPr>
          <w:rFonts w:ascii="Calibri" w:eastAsia="Times New Roman" w:hAnsi="Calibri" w:cs="Calibri"/>
          <w:b/>
          <w:bCs/>
          <w:sz w:val="56"/>
          <w:szCs w:val="56"/>
          <w:lang w:val="en-IN"/>
        </w:rPr>
      </w:pPr>
      <w:r w:rsidRPr="00C966E1">
        <w:rPr>
          <w:rFonts w:ascii="Calibri" w:eastAsia="Times New Roman" w:hAnsi="Calibri" w:cs="Calibri"/>
          <w:b/>
          <w:bCs/>
          <w:lang w:val="en-IN"/>
        </w:rPr>
        <w:br w:type="page"/>
      </w:r>
      <w:bookmarkEnd w:id="2"/>
    </w:p>
    <w:p w:rsidR="00C966E1" w:rsidRPr="00C966E1" w:rsidRDefault="00C966E1" w:rsidP="00C966E1">
      <w:pPr>
        <w:keepNext/>
        <w:spacing w:before="40" w:after="40" w:line="288" w:lineRule="auto"/>
        <w:outlineLvl w:val="1"/>
        <w:rPr>
          <w:rFonts w:ascii="Calibri" w:eastAsia="Times New Roman" w:hAnsi="Calibri" w:cs="Times New Roman"/>
          <w:b/>
          <w:bCs/>
          <w:lang/>
        </w:rPr>
      </w:pPr>
      <w:bookmarkStart w:id="6" w:name="_Toc508701885"/>
      <w:r w:rsidRPr="00C966E1">
        <w:rPr>
          <w:rFonts w:ascii="Calibri" w:eastAsia="Times New Roman" w:hAnsi="Calibri" w:cs="Times New Roman"/>
          <w:b/>
          <w:bCs/>
          <w:lang w:val="en-IN"/>
        </w:rPr>
        <w:lastRenderedPageBreak/>
        <w:t>Annexure – X</w:t>
      </w:r>
      <w:r w:rsidRPr="00C966E1">
        <w:rPr>
          <w:rFonts w:ascii="Calibri" w:eastAsia="Times New Roman" w:hAnsi="Calibri" w:cs="Times New Roman"/>
          <w:b/>
          <w:bCs/>
          <w:lang/>
        </w:rPr>
        <w:t>VIII</w:t>
      </w:r>
      <w:r w:rsidRPr="00C966E1">
        <w:rPr>
          <w:rFonts w:ascii="Calibri" w:eastAsia="Times New Roman" w:hAnsi="Calibri" w:cs="Times New Roman"/>
          <w:b/>
          <w:bCs/>
          <w:lang w:val="en-IN"/>
        </w:rPr>
        <w:t xml:space="preserve">    : Indicative Commercial Bid Template</w:t>
      </w:r>
      <w:r w:rsidRPr="00C966E1">
        <w:rPr>
          <w:rFonts w:ascii="Calibri" w:eastAsia="Times New Roman" w:hAnsi="Calibri" w:cs="Times New Roman"/>
          <w:b/>
          <w:bCs/>
          <w:lang/>
        </w:rPr>
        <w:t xml:space="preserve"> for Hybrid of on –premise </w:t>
      </w:r>
      <w:proofErr w:type="gramStart"/>
      <w:r w:rsidRPr="00C966E1">
        <w:rPr>
          <w:rFonts w:ascii="Calibri" w:eastAsia="Times New Roman" w:hAnsi="Calibri" w:cs="Times New Roman"/>
          <w:b/>
          <w:bCs/>
          <w:lang/>
        </w:rPr>
        <w:t>and  Cloud</w:t>
      </w:r>
      <w:proofErr w:type="gramEnd"/>
      <w:r w:rsidRPr="00C966E1">
        <w:rPr>
          <w:rFonts w:ascii="Calibri" w:eastAsia="Times New Roman" w:hAnsi="Calibri" w:cs="Times New Roman"/>
          <w:b/>
          <w:bCs/>
          <w:lang/>
        </w:rPr>
        <w:t xml:space="preserve"> Computing (CAPEX+OPEX) solution</w:t>
      </w:r>
      <w:bookmarkEnd w:id="6"/>
    </w:p>
    <w:tbl>
      <w:tblPr>
        <w:tblW w:w="10569"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644"/>
        <w:gridCol w:w="3150"/>
        <w:gridCol w:w="21"/>
        <w:gridCol w:w="1149"/>
        <w:gridCol w:w="21"/>
        <w:gridCol w:w="630"/>
        <w:gridCol w:w="879"/>
        <w:gridCol w:w="1101"/>
        <w:gridCol w:w="1440"/>
      </w:tblGrid>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b/>
                <w:iCs/>
                <w:lang w:val="en-IN"/>
              </w:rPr>
            </w:pPr>
            <w:proofErr w:type="spellStart"/>
            <w:r w:rsidRPr="00C966E1">
              <w:rPr>
                <w:rFonts w:ascii="Calibri" w:eastAsia="Times New Roman" w:hAnsi="Calibri" w:cs="Calibri"/>
                <w:b/>
                <w:iCs/>
                <w:lang w:val="en-IN"/>
              </w:rPr>
              <w:t>Sr</w:t>
            </w:r>
            <w:proofErr w:type="spellEnd"/>
            <w:r w:rsidRPr="00C966E1">
              <w:rPr>
                <w:rFonts w:ascii="Calibri" w:eastAsia="Times New Roman" w:hAnsi="Calibri" w:cs="Calibri"/>
                <w:b/>
                <w:iCs/>
                <w:lang w:val="en-IN"/>
              </w:rPr>
              <w:t xml:space="preserve"> NO</w:t>
            </w:r>
          </w:p>
        </w:tc>
        <w:tc>
          <w:tcPr>
            <w:tcW w:w="1644"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Type of component</w:t>
            </w:r>
          </w:p>
        </w:tc>
        <w:tc>
          <w:tcPr>
            <w:tcW w:w="3150"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Description(b)</w:t>
            </w:r>
          </w:p>
        </w:tc>
        <w:tc>
          <w:tcPr>
            <w:tcW w:w="1170" w:type="dxa"/>
            <w:gridSpan w:val="2"/>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 xml:space="preserve">Quantity   </w:t>
            </w:r>
          </w:p>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 xml:space="preserve">     ( c )</w:t>
            </w: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Cost  per item/year         ( d)</w:t>
            </w: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Number of years (e)</w:t>
            </w: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 xml:space="preserve">Total  </w:t>
            </w:r>
          </w:p>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 xml:space="preserve">  (f =e x c x d)</w:t>
            </w:r>
          </w:p>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iCs/>
                <w:lang w:val="en-IN"/>
              </w:rPr>
            </w:pPr>
          </w:p>
        </w:tc>
        <w:tc>
          <w:tcPr>
            <w:tcW w:w="1644"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Hardware</w:t>
            </w: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(Type of hardware like server, storage ,KVM, rack ,backup device etc)</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iCs/>
                <w:lang w:val="en-IN"/>
              </w:rPr>
            </w:pPr>
          </w:p>
        </w:tc>
        <w:tc>
          <w:tcPr>
            <w:tcW w:w="1644" w:type="dxa"/>
          </w:tcPr>
          <w:p w:rsidR="00C966E1" w:rsidRPr="00C966E1" w:rsidRDefault="00C966E1" w:rsidP="00C966E1">
            <w:pPr>
              <w:spacing w:line="240" w:lineRule="auto"/>
              <w:rPr>
                <w:rFonts w:ascii="Calibri" w:eastAsia="Times New Roman" w:hAnsi="Calibri" w:cs="Calibri"/>
                <w:iCs/>
                <w:lang w:val="en-IN" w:bidi="hi-IN"/>
              </w:rPr>
            </w:pP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(Type of hardware like server, storage ,KVM, rack ,backup device etc)</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A</w:t>
            </w:r>
          </w:p>
        </w:tc>
        <w:tc>
          <w:tcPr>
            <w:tcW w:w="1644" w:type="dxa"/>
          </w:tcPr>
          <w:p w:rsidR="00C966E1" w:rsidRPr="00C966E1" w:rsidRDefault="00C966E1" w:rsidP="00C966E1">
            <w:pPr>
              <w:spacing w:line="240" w:lineRule="auto"/>
              <w:rPr>
                <w:rFonts w:ascii="Calibri" w:eastAsia="Times New Roman" w:hAnsi="Calibri" w:cs="Calibri"/>
                <w:b/>
                <w:iCs/>
                <w:lang w:val="en-IN" w:bidi="hi-IN"/>
              </w:rPr>
            </w:pPr>
            <w:r w:rsidRPr="00C966E1">
              <w:rPr>
                <w:rFonts w:ascii="Calibri" w:eastAsia="Times New Roman" w:hAnsi="Calibri" w:cs="Calibri"/>
                <w:b/>
                <w:iCs/>
                <w:lang w:val="en-IN" w:bidi="hi-IN"/>
              </w:rPr>
              <w:t>Total Hardware cost</w:t>
            </w:r>
          </w:p>
        </w:tc>
        <w:tc>
          <w:tcPr>
            <w:tcW w:w="3150" w:type="dxa"/>
          </w:tcPr>
          <w:p w:rsidR="00C966E1" w:rsidRPr="00C966E1" w:rsidRDefault="00C966E1" w:rsidP="00C966E1">
            <w:pPr>
              <w:spacing w:line="240" w:lineRule="auto"/>
              <w:rPr>
                <w:rFonts w:ascii="Calibri" w:eastAsia="Times New Roman" w:hAnsi="Calibri" w:cs="Calibri"/>
                <w:iCs/>
                <w:lang w:val="en-IN" w:bidi="hi-IN"/>
              </w:rPr>
            </w:pP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iCs/>
                <w:lang w:val="en-IN"/>
              </w:rPr>
            </w:pPr>
          </w:p>
        </w:tc>
        <w:tc>
          <w:tcPr>
            <w:tcW w:w="1644"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Software licenses</w:t>
            </w: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(Type of Software like OS ,Messaging Solution ,Client ,backup software etc )</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iCs/>
                <w:lang w:val="en-IN"/>
              </w:rPr>
            </w:pPr>
          </w:p>
        </w:tc>
        <w:tc>
          <w:tcPr>
            <w:tcW w:w="1644" w:type="dxa"/>
          </w:tcPr>
          <w:p w:rsidR="00C966E1" w:rsidRPr="00C966E1" w:rsidRDefault="00C966E1" w:rsidP="00C966E1">
            <w:pPr>
              <w:spacing w:line="240" w:lineRule="auto"/>
              <w:rPr>
                <w:rFonts w:ascii="Calibri" w:eastAsia="Times New Roman" w:hAnsi="Calibri" w:cs="Calibri"/>
                <w:iCs/>
                <w:lang w:val="en-IN" w:bidi="hi-IN"/>
              </w:rPr>
            </w:pP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(Type of Software like OS ,Messaging Solution ,Client ,backup software etc )</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B</w:t>
            </w:r>
          </w:p>
        </w:tc>
        <w:tc>
          <w:tcPr>
            <w:tcW w:w="1644" w:type="dxa"/>
          </w:tcPr>
          <w:p w:rsidR="00C966E1" w:rsidRPr="00C966E1" w:rsidRDefault="00C966E1" w:rsidP="00C966E1">
            <w:pPr>
              <w:spacing w:line="240" w:lineRule="auto"/>
              <w:rPr>
                <w:rFonts w:ascii="Calibri" w:eastAsia="Times New Roman" w:hAnsi="Calibri" w:cs="Calibri"/>
                <w:b/>
                <w:iCs/>
                <w:lang w:val="en-IN" w:bidi="hi-IN"/>
              </w:rPr>
            </w:pPr>
            <w:r w:rsidRPr="00C966E1">
              <w:rPr>
                <w:rFonts w:ascii="Calibri" w:eastAsia="Times New Roman" w:hAnsi="Calibri" w:cs="Calibri"/>
                <w:b/>
                <w:iCs/>
                <w:lang w:val="en-IN" w:bidi="hi-IN"/>
              </w:rPr>
              <w:t>Total Software cost</w:t>
            </w:r>
          </w:p>
        </w:tc>
        <w:tc>
          <w:tcPr>
            <w:tcW w:w="3150" w:type="dxa"/>
          </w:tcPr>
          <w:p w:rsidR="00C966E1" w:rsidRPr="00C966E1" w:rsidRDefault="00C966E1" w:rsidP="00C966E1">
            <w:pPr>
              <w:spacing w:line="240" w:lineRule="auto"/>
              <w:rPr>
                <w:rFonts w:ascii="Calibri" w:eastAsia="Times New Roman" w:hAnsi="Calibri" w:cs="Calibri"/>
                <w:lang w:val="en-IN" w:bidi="hi-IN"/>
              </w:rPr>
            </w:pP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C</w:t>
            </w:r>
          </w:p>
        </w:tc>
        <w:tc>
          <w:tcPr>
            <w:tcW w:w="1644" w:type="dxa"/>
          </w:tcPr>
          <w:p w:rsidR="00C966E1" w:rsidRPr="00C966E1" w:rsidRDefault="00C966E1" w:rsidP="00C966E1">
            <w:pPr>
              <w:spacing w:line="240" w:lineRule="auto"/>
              <w:rPr>
                <w:rFonts w:ascii="Calibri" w:eastAsia="Times New Roman" w:hAnsi="Calibri" w:cs="Calibri"/>
                <w:iCs/>
                <w:lang w:val="en-IN" w:bidi="hi-IN"/>
              </w:rPr>
            </w:pP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lang w:val="en-IN" w:bidi="hi-IN"/>
              </w:rPr>
              <w:t>Implementation  of Solution, Migration of existing accounts &amp; data to the new system</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D</w:t>
            </w:r>
          </w:p>
        </w:tc>
        <w:tc>
          <w:tcPr>
            <w:tcW w:w="1644" w:type="dxa"/>
          </w:tcPr>
          <w:p w:rsidR="00C966E1" w:rsidRPr="00C966E1" w:rsidRDefault="00C966E1" w:rsidP="00C966E1">
            <w:pPr>
              <w:spacing w:line="240" w:lineRule="auto"/>
              <w:rPr>
                <w:rFonts w:ascii="Calibri" w:eastAsia="Times New Roman" w:hAnsi="Calibri" w:cs="Calibri"/>
                <w:iCs/>
                <w:lang w:val="en-IN" w:bidi="hi-IN"/>
              </w:rPr>
            </w:pP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Onsite resources for six years</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E</w:t>
            </w:r>
          </w:p>
        </w:tc>
        <w:tc>
          <w:tcPr>
            <w:tcW w:w="1644" w:type="dxa"/>
          </w:tcPr>
          <w:p w:rsidR="00C966E1" w:rsidRPr="00C966E1" w:rsidRDefault="00C966E1" w:rsidP="00C966E1">
            <w:pPr>
              <w:spacing w:line="240" w:lineRule="auto"/>
              <w:rPr>
                <w:rFonts w:ascii="Calibri" w:eastAsia="Times New Roman" w:hAnsi="Calibri" w:cs="Calibri"/>
                <w:iCs/>
                <w:lang w:val="en-IN" w:bidi="hi-IN"/>
              </w:rPr>
            </w:pP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Support charges for software for  six years</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30" w:type="dxa"/>
            <w:gridSpan w:val="3"/>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F</w:t>
            </w:r>
          </w:p>
        </w:tc>
        <w:tc>
          <w:tcPr>
            <w:tcW w:w="1644" w:type="dxa"/>
          </w:tcPr>
          <w:p w:rsidR="00C966E1" w:rsidRPr="00C966E1" w:rsidRDefault="00C966E1" w:rsidP="00C966E1">
            <w:pPr>
              <w:spacing w:line="240" w:lineRule="auto"/>
              <w:rPr>
                <w:rFonts w:ascii="Calibri" w:eastAsia="Times New Roman" w:hAnsi="Calibri" w:cs="Calibri"/>
                <w:iCs/>
                <w:lang w:val="en-IN" w:bidi="hi-IN"/>
              </w:rPr>
            </w:pPr>
          </w:p>
        </w:tc>
        <w:tc>
          <w:tcPr>
            <w:tcW w:w="3150"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lang w:val="en-IN" w:bidi="hi-IN"/>
              </w:rPr>
              <w:t>Total AMC Charges and rate for Hardware for 1 years excluding 5 year warranty</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651" w:type="dxa"/>
            <w:gridSpan w:val="2"/>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879" w:type="dxa"/>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Rate:</w:t>
            </w:r>
          </w:p>
        </w:tc>
        <w:tc>
          <w:tcPr>
            <w:tcW w:w="1101" w:type="dxa"/>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iCs/>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lang w:val="en-IN"/>
              </w:rPr>
            </w:pPr>
            <w:r w:rsidRPr="00C966E1">
              <w:rPr>
                <w:rFonts w:ascii="Calibri" w:eastAsia="Times New Roman" w:hAnsi="Calibri" w:cs="Calibri"/>
                <w:lang w:val="en-IN"/>
              </w:rPr>
              <w:t>G</w:t>
            </w:r>
          </w:p>
        </w:tc>
        <w:tc>
          <w:tcPr>
            <w:tcW w:w="1644" w:type="dxa"/>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Yearly  Rental charges for cloud service</w:t>
            </w:r>
          </w:p>
        </w:tc>
        <w:tc>
          <w:tcPr>
            <w:tcW w:w="3171" w:type="dxa"/>
            <w:gridSpan w:val="2"/>
          </w:tcPr>
          <w:p w:rsidR="00C966E1" w:rsidRPr="00C966E1" w:rsidRDefault="00C966E1" w:rsidP="00C966E1">
            <w:pPr>
              <w:spacing w:line="240" w:lineRule="auto"/>
              <w:rPr>
                <w:rFonts w:ascii="Calibri" w:eastAsia="Times New Roman" w:hAnsi="Calibri" w:cs="Calibri"/>
                <w:iCs/>
                <w:lang w:val="en-IN" w:bidi="hi-IN"/>
              </w:rPr>
            </w:pPr>
            <w:r w:rsidRPr="00C966E1">
              <w:rPr>
                <w:rFonts w:ascii="Calibri" w:eastAsia="Times New Roman" w:hAnsi="Calibri" w:cs="Calibri"/>
                <w:iCs/>
                <w:lang w:val="en-IN" w:bidi="hi-IN"/>
              </w:rPr>
              <w:t>Yearly  Rental Charges  for six years for 1000</w:t>
            </w:r>
            <w:r w:rsidR="000B3E72">
              <w:rPr>
                <w:rFonts w:ascii="Calibri" w:eastAsia="Times New Roman" w:hAnsi="Calibri" w:cs="Calibri"/>
                <w:iCs/>
                <w:lang w:val="en-IN" w:bidi="hi-IN"/>
              </w:rPr>
              <w:t>0</w:t>
            </w:r>
            <w:r w:rsidRPr="00C966E1">
              <w:rPr>
                <w:rFonts w:ascii="Calibri" w:eastAsia="Times New Roman" w:hAnsi="Calibri" w:cs="Calibri"/>
                <w:iCs/>
                <w:lang w:val="en-IN" w:bidi="hi-IN"/>
              </w:rPr>
              <w:t xml:space="preserve"> users</w:t>
            </w:r>
          </w:p>
        </w:tc>
        <w:tc>
          <w:tcPr>
            <w:tcW w:w="1170" w:type="dxa"/>
            <w:gridSpan w:val="2"/>
          </w:tcPr>
          <w:p w:rsidR="00C966E1" w:rsidRPr="00C966E1" w:rsidRDefault="00C966E1" w:rsidP="00C966E1">
            <w:pPr>
              <w:spacing w:line="240" w:lineRule="auto"/>
              <w:rPr>
                <w:rFonts w:ascii="Calibri" w:eastAsia="Times New Roman" w:hAnsi="Calibri" w:cs="Calibri"/>
                <w:iCs/>
                <w:lang w:val="en-IN" w:bidi="hi-IN"/>
              </w:rPr>
            </w:pPr>
          </w:p>
        </w:tc>
        <w:tc>
          <w:tcPr>
            <w:tcW w:w="1509" w:type="dxa"/>
            <w:gridSpan w:val="2"/>
          </w:tcPr>
          <w:p w:rsidR="00C966E1" w:rsidRPr="00C966E1" w:rsidRDefault="00C966E1" w:rsidP="00C966E1">
            <w:pPr>
              <w:tabs>
                <w:tab w:val="left" w:pos="1095"/>
              </w:tabs>
              <w:spacing w:line="240" w:lineRule="auto"/>
              <w:rPr>
                <w:rFonts w:ascii="Calibri" w:eastAsia="Times New Roman" w:hAnsi="Calibri" w:cs="Calibri"/>
                <w:b/>
                <w:iCs/>
                <w:lang w:val="en-IN"/>
              </w:rPr>
            </w:pPr>
          </w:p>
        </w:tc>
        <w:tc>
          <w:tcPr>
            <w:tcW w:w="1101" w:type="dxa"/>
          </w:tcPr>
          <w:p w:rsidR="00C966E1" w:rsidRPr="00C966E1" w:rsidRDefault="00C966E1" w:rsidP="00C966E1">
            <w:pPr>
              <w:tabs>
                <w:tab w:val="left" w:pos="1095"/>
              </w:tabs>
              <w:spacing w:line="240" w:lineRule="auto"/>
              <w:rPr>
                <w:rFonts w:ascii="Calibri" w:eastAsia="Times New Roman" w:hAnsi="Calibri" w:cs="Calibri"/>
                <w:b/>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lang w:val="en-IN"/>
              </w:rPr>
            </w:pPr>
          </w:p>
        </w:tc>
      </w:tr>
      <w:tr w:rsidR="00C966E1" w:rsidRPr="00C966E1" w:rsidTr="004E0A7B">
        <w:tc>
          <w:tcPr>
            <w:tcW w:w="534" w:type="dxa"/>
          </w:tcPr>
          <w:p w:rsidR="00C966E1" w:rsidRPr="00C966E1" w:rsidRDefault="00C966E1" w:rsidP="00C966E1">
            <w:pPr>
              <w:tabs>
                <w:tab w:val="left" w:pos="1095"/>
              </w:tabs>
              <w:spacing w:line="240" w:lineRule="auto"/>
              <w:rPr>
                <w:rFonts w:ascii="Calibri" w:eastAsia="Times New Roman" w:hAnsi="Calibri" w:cs="Calibri"/>
                <w:lang w:val="en-IN"/>
              </w:rPr>
            </w:pPr>
          </w:p>
        </w:tc>
        <w:tc>
          <w:tcPr>
            <w:tcW w:w="1644" w:type="dxa"/>
          </w:tcPr>
          <w:p w:rsidR="00C966E1" w:rsidRPr="00C966E1" w:rsidRDefault="00C966E1" w:rsidP="00C966E1">
            <w:pPr>
              <w:spacing w:line="240" w:lineRule="auto"/>
              <w:rPr>
                <w:rFonts w:ascii="Calibri" w:eastAsia="Times New Roman" w:hAnsi="Calibri" w:cs="Calibri"/>
                <w:lang w:val="en-IN" w:bidi="hi-IN"/>
              </w:rPr>
            </w:pPr>
          </w:p>
        </w:tc>
        <w:tc>
          <w:tcPr>
            <w:tcW w:w="5850" w:type="dxa"/>
            <w:gridSpan w:val="6"/>
          </w:tcPr>
          <w:p w:rsidR="00C966E1" w:rsidRPr="00C966E1" w:rsidRDefault="00C966E1" w:rsidP="00C966E1">
            <w:pPr>
              <w:tabs>
                <w:tab w:val="left" w:pos="1095"/>
              </w:tabs>
              <w:spacing w:line="240" w:lineRule="auto"/>
              <w:rPr>
                <w:rFonts w:ascii="Calibri" w:eastAsia="Times New Roman" w:hAnsi="Calibri" w:cs="Calibri"/>
                <w:b/>
                <w:iCs/>
                <w:lang w:val="en-IN"/>
              </w:rPr>
            </w:pPr>
            <w:r w:rsidRPr="00C966E1">
              <w:rPr>
                <w:rFonts w:ascii="Calibri" w:eastAsia="Times New Roman" w:hAnsi="Calibri" w:cs="Calibri"/>
                <w:b/>
                <w:iCs/>
                <w:lang w:val="en-IN"/>
              </w:rPr>
              <w:t>CONTRACT VALUE = A+B+C+(D+E+G) (1+ 1/1.08 +1/(1.08)^2 + 1/(1.08)^3 + 1/(1.08)^4 +1/(1.08)^5)+ F (1/(1.08)^5)</w:t>
            </w:r>
          </w:p>
        </w:tc>
        <w:tc>
          <w:tcPr>
            <w:tcW w:w="1101" w:type="dxa"/>
          </w:tcPr>
          <w:p w:rsidR="00C966E1" w:rsidRPr="00C966E1" w:rsidRDefault="00C966E1" w:rsidP="00C966E1">
            <w:pPr>
              <w:tabs>
                <w:tab w:val="left" w:pos="1095"/>
              </w:tabs>
              <w:spacing w:line="240" w:lineRule="auto"/>
              <w:rPr>
                <w:rFonts w:ascii="Calibri" w:eastAsia="Times New Roman" w:hAnsi="Calibri" w:cs="Calibri"/>
                <w:b/>
                <w:lang w:val="en-IN"/>
              </w:rPr>
            </w:pPr>
          </w:p>
        </w:tc>
        <w:tc>
          <w:tcPr>
            <w:tcW w:w="1440" w:type="dxa"/>
          </w:tcPr>
          <w:p w:rsidR="00C966E1" w:rsidRPr="00C966E1" w:rsidRDefault="00C966E1" w:rsidP="00C966E1">
            <w:pPr>
              <w:tabs>
                <w:tab w:val="left" w:pos="1095"/>
              </w:tabs>
              <w:spacing w:line="240" w:lineRule="auto"/>
              <w:rPr>
                <w:rFonts w:ascii="Calibri" w:eastAsia="Times New Roman" w:hAnsi="Calibri" w:cs="Calibri"/>
                <w:b/>
                <w:lang w:val="en-IN"/>
              </w:rPr>
            </w:pPr>
          </w:p>
        </w:tc>
      </w:tr>
    </w:tbl>
    <w:p w:rsidR="00C966E1" w:rsidRPr="00C966E1" w:rsidRDefault="00C966E1" w:rsidP="00C966E1">
      <w:pPr>
        <w:autoSpaceDE w:val="0"/>
        <w:autoSpaceDN w:val="0"/>
        <w:rPr>
          <w:rFonts w:ascii="Calibri" w:eastAsia="Times New Roman" w:hAnsi="Calibri" w:cs="Calibri"/>
          <w:sz w:val="24"/>
          <w:szCs w:val="24"/>
          <w:lang w:val="en-IN"/>
        </w:rPr>
      </w:pPr>
      <w:r w:rsidRPr="00C966E1">
        <w:rPr>
          <w:rFonts w:ascii="Calibri" w:eastAsia="Times New Roman" w:hAnsi="Calibri" w:cs="Calibri"/>
          <w:sz w:val="23"/>
          <w:szCs w:val="23"/>
          <w:lang w:val="en-IN"/>
        </w:rPr>
        <w:lastRenderedPageBreak/>
        <w:t>Net Present Value of Yearly Rental Charges and Onsite resource charges and support charges for software  for 2</w:t>
      </w:r>
      <w:r w:rsidRPr="00C966E1">
        <w:rPr>
          <w:rFonts w:ascii="Calibri" w:eastAsia="Times New Roman" w:hAnsi="Calibri" w:cs="Calibri"/>
          <w:sz w:val="16"/>
          <w:szCs w:val="16"/>
          <w:lang w:val="en-IN"/>
        </w:rPr>
        <w:t>nd</w:t>
      </w:r>
      <w:r w:rsidRPr="00C966E1">
        <w:rPr>
          <w:rFonts w:ascii="Calibri" w:eastAsia="Times New Roman" w:hAnsi="Calibri" w:cs="Calibri"/>
          <w:sz w:val="23"/>
          <w:szCs w:val="23"/>
          <w:lang w:val="en-IN"/>
        </w:rPr>
        <w:t>, 3</w:t>
      </w:r>
      <w:r w:rsidRPr="00C966E1">
        <w:rPr>
          <w:rFonts w:ascii="Calibri" w:eastAsia="Times New Roman" w:hAnsi="Calibri" w:cs="Calibri"/>
          <w:sz w:val="16"/>
          <w:szCs w:val="16"/>
          <w:lang w:val="en-IN"/>
        </w:rPr>
        <w:t xml:space="preserve">rd </w:t>
      </w:r>
      <w:r w:rsidRPr="00C966E1">
        <w:rPr>
          <w:rFonts w:ascii="Calibri" w:eastAsia="Times New Roman" w:hAnsi="Calibri" w:cs="Calibri"/>
          <w:sz w:val="23"/>
          <w:szCs w:val="23"/>
          <w:lang w:val="en-IN"/>
        </w:rPr>
        <w:t>, 4</w:t>
      </w:r>
      <w:r w:rsidRPr="00C966E1">
        <w:rPr>
          <w:rFonts w:ascii="Calibri" w:eastAsia="Times New Roman" w:hAnsi="Calibri" w:cs="Calibri"/>
          <w:sz w:val="16"/>
          <w:szCs w:val="16"/>
          <w:lang w:val="en-IN"/>
        </w:rPr>
        <w:t xml:space="preserve">th </w:t>
      </w:r>
      <w:r w:rsidRPr="00C966E1">
        <w:rPr>
          <w:rFonts w:ascii="Calibri" w:eastAsia="Times New Roman" w:hAnsi="Calibri" w:cs="Calibri"/>
          <w:sz w:val="23"/>
          <w:szCs w:val="23"/>
          <w:lang w:val="en-IN"/>
        </w:rPr>
        <w:t>and 5</w:t>
      </w:r>
      <w:r w:rsidRPr="00C966E1">
        <w:rPr>
          <w:rFonts w:ascii="Calibri" w:eastAsia="Times New Roman" w:hAnsi="Calibri" w:cs="Calibri"/>
          <w:sz w:val="16"/>
          <w:szCs w:val="16"/>
          <w:lang w:val="en-IN"/>
        </w:rPr>
        <w:t xml:space="preserve">th </w:t>
      </w:r>
      <w:r w:rsidRPr="00C966E1">
        <w:rPr>
          <w:rFonts w:ascii="Calibri" w:eastAsia="Times New Roman" w:hAnsi="Calibri" w:cs="Calibri"/>
          <w:sz w:val="23"/>
          <w:szCs w:val="23"/>
          <w:lang w:val="en-IN"/>
        </w:rPr>
        <w:t>year, 6</w:t>
      </w:r>
      <w:r w:rsidRPr="00C966E1">
        <w:rPr>
          <w:rFonts w:ascii="Calibri" w:eastAsia="Times New Roman" w:hAnsi="Calibri" w:cs="Calibri"/>
          <w:sz w:val="23"/>
          <w:szCs w:val="23"/>
          <w:vertAlign w:val="superscript"/>
          <w:lang w:val="en-IN"/>
        </w:rPr>
        <w:t>th</w:t>
      </w:r>
      <w:r w:rsidRPr="00C966E1">
        <w:rPr>
          <w:rFonts w:ascii="Calibri" w:eastAsia="Times New Roman" w:hAnsi="Calibri" w:cs="Calibri"/>
          <w:sz w:val="23"/>
          <w:szCs w:val="23"/>
          <w:lang w:val="en-IN"/>
        </w:rPr>
        <w:t xml:space="preserve"> year compounding discounted and AMC for Hardware for 6</w:t>
      </w:r>
      <w:r w:rsidRPr="00C966E1">
        <w:rPr>
          <w:rFonts w:ascii="Calibri" w:eastAsia="Times New Roman" w:hAnsi="Calibri" w:cs="Calibri"/>
          <w:sz w:val="23"/>
          <w:szCs w:val="23"/>
          <w:vertAlign w:val="superscript"/>
          <w:lang w:val="en-IN"/>
        </w:rPr>
        <w:t>th</w:t>
      </w:r>
      <w:r w:rsidRPr="00C966E1">
        <w:rPr>
          <w:rFonts w:ascii="Calibri" w:eastAsia="Times New Roman" w:hAnsi="Calibri" w:cs="Calibri"/>
          <w:sz w:val="23"/>
          <w:szCs w:val="23"/>
          <w:lang w:val="en-IN"/>
        </w:rPr>
        <w:t xml:space="preserve"> year compounding discounted @ 8% of the Yearly Rental Charges and Onsite resource charges ,support charges for software and AMC for Hardware  shall be added to the CONTRACT VALUE  to arrive at the TCO for the six  years period of the implementation of the solution as per the terms and conditions of the RFP</w:t>
      </w:r>
    </w:p>
    <w:p w:rsidR="00C966E1" w:rsidRPr="00C966E1" w:rsidRDefault="00C966E1" w:rsidP="00C966E1">
      <w:pPr>
        <w:autoSpaceDE w:val="0"/>
        <w:autoSpaceDN w:val="0"/>
        <w:rPr>
          <w:rFonts w:ascii="Calibri" w:eastAsia="Times New Roman" w:hAnsi="Calibri" w:cs="Calibri"/>
          <w:sz w:val="24"/>
          <w:szCs w:val="24"/>
          <w:lang w:val="en-IN"/>
        </w:rPr>
      </w:pPr>
      <w:r w:rsidRPr="00C966E1">
        <w:rPr>
          <w:rFonts w:ascii="Calibri" w:eastAsia="Times New Roman" w:hAnsi="Calibri" w:cs="Calibri"/>
          <w:sz w:val="24"/>
          <w:szCs w:val="24"/>
          <w:lang w:val="en-IN"/>
        </w:rPr>
        <w:t>I state that the above mentioned information and the relevant annexures and enclosures are true and correct.</w:t>
      </w:r>
    </w:p>
    <w:p w:rsidR="00C966E1" w:rsidRPr="00C966E1" w:rsidRDefault="00C966E1" w:rsidP="00C966E1">
      <w:pPr>
        <w:autoSpaceDE w:val="0"/>
        <w:autoSpaceDN w:val="0"/>
        <w:spacing w:after="0" w:line="240" w:lineRule="auto"/>
        <w:jc w:val="both"/>
        <w:rPr>
          <w:rFonts w:ascii="Calibri" w:eastAsia="Times New Roman" w:hAnsi="Calibri" w:cs="Calibri"/>
          <w:sz w:val="24"/>
          <w:szCs w:val="24"/>
          <w:lang w:val="en-IN"/>
        </w:rPr>
      </w:pPr>
      <w:r w:rsidRPr="00C966E1">
        <w:rPr>
          <w:rFonts w:ascii="Calibri" w:eastAsia="Times New Roman" w:hAnsi="Calibri" w:cs="Calibri"/>
          <w:sz w:val="24"/>
          <w:szCs w:val="24"/>
          <w:lang w:val="en-IN"/>
        </w:rPr>
        <w:t>Authorized Signatory</w:t>
      </w:r>
    </w:p>
    <w:p w:rsidR="00C966E1" w:rsidRPr="00C966E1" w:rsidRDefault="00C966E1" w:rsidP="00C966E1">
      <w:pPr>
        <w:autoSpaceDE w:val="0"/>
        <w:autoSpaceDN w:val="0"/>
        <w:spacing w:after="0" w:line="240" w:lineRule="auto"/>
        <w:jc w:val="both"/>
        <w:rPr>
          <w:rFonts w:ascii="Calibri" w:eastAsia="Times New Roman" w:hAnsi="Calibri" w:cs="Calibri"/>
          <w:sz w:val="24"/>
          <w:szCs w:val="24"/>
          <w:lang w:val="en-IN"/>
        </w:rPr>
      </w:pPr>
      <w:r w:rsidRPr="00C966E1">
        <w:rPr>
          <w:rFonts w:ascii="Calibri" w:eastAsia="Times New Roman" w:hAnsi="Calibri" w:cs="Calibri"/>
          <w:sz w:val="24"/>
          <w:szCs w:val="24"/>
          <w:lang w:val="en-IN"/>
        </w:rPr>
        <w:t>Name:</w:t>
      </w:r>
    </w:p>
    <w:p w:rsidR="00C966E1" w:rsidRPr="00C966E1" w:rsidRDefault="00C966E1" w:rsidP="00C966E1">
      <w:pPr>
        <w:autoSpaceDE w:val="0"/>
        <w:autoSpaceDN w:val="0"/>
        <w:spacing w:after="0" w:line="240" w:lineRule="auto"/>
        <w:jc w:val="both"/>
        <w:rPr>
          <w:rFonts w:ascii="Calibri" w:eastAsia="Times New Roman" w:hAnsi="Calibri" w:cs="Calibri"/>
          <w:sz w:val="24"/>
          <w:szCs w:val="24"/>
          <w:lang w:val="en-IN"/>
        </w:rPr>
      </w:pPr>
      <w:r w:rsidRPr="00C966E1">
        <w:rPr>
          <w:rFonts w:ascii="Calibri" w:eastAsia="Times New Roman" w:hAnsi="Calibri" w:cs="Calibri"/>
          <w:sz w:val="24"/>
          <w:szCs w:val="24"/>
          <w:lang w:val="en-IN"/>
        </w:rPr>
        <w:t>Designation:</w:t>
      </w:r>
    </w:p>
    <w:p w:rsidR="00C966E1" w:rsidRPr="00C966E1" w:rsidRDefault="00C966E1" w:rsidP="00C966E1">
      <w:pPr>
        <w:spacing w:after="0" w:line="240" w:lineRule="auto"/>
        <w:jc w:val="both"/>
        <w:rPr>
          <w:rFonts w:ascii="Calibri" w:eastAsia="Times New Roman" w:hAnsi="Calibri" w:cs="Calibri"/>
          <w:sz w:val="24"/>
          <w:szCs w:val="24"/>
          <w:lang w:val="en-IN"/>
        </w:rPr>
      </w:pPr>
      <w:r w:rsidRPr="00C966E1">
        <w:rPr>
          <w:rFonts w:ascii="Calibri" w:eastAsia="Times New Roman" w:hAnsi="Calibri" w:cs="Calibri"/>
          <w:sz w:val="24"/>
          <w:szCs w:val="24"/>
          <w:lang w:val="en-IN"/>
        </w:rPr>
        <w:t>Date:                                             Place:                                             Seal of the company</w:t>
      </w:r>
    </w:p>
    <w:p w:rsidR="00C966E1" w:rsidRPr="00C966E1" w:rsidRDefault="00C966E1" w:rsidP="00C966E1">
      <w:pPr>
        <w:spacing w:after="0" w:line="240" w:lineRule="auto"/>
        <w:jc w:val="both"/>
        <w:rPr>
          <w:rFonts w:ascii="Calibri" w:eastAsia="Times New Roman" w:hAnsi="Calibri" w:cs="Calibri"/>
          <w:sz w:val="96"/>
          <w:szCs w:val="96"/>
          <w:lang w:val="en-IN"/>
        </w:rPr>
      </w:pPr>
    </w:p>
    <w:p w:rsidR="00C966E1" w:rsidRPr="00C966E1" w:rsidRDefault="00C966E1" w:rsidP="00C966E1">
      <w:pPr>
        <w:widowControl w:val="0"/>
        <w:tabs>
          <w:tab w:val="left" w:pos="3054"/>
        </w:tabs>
        <w:autoSpaceDE w:val="0"/>
        <w:autoSpaceDN w:val="0"/>
        <w:adjustRightInd w:val="0"/>
        <w:spacing w:after="120" w:line="240" w:lineRule="auto"/>
        <w:jc w:val="center"/>
        <w:rPr>
          <w:rFonts w:ascii="Calibri" w:eastAsia="Times New Roman" w:hAnsi="Calibri" w:cs="Calibri"/>
          <w:b/>
          <w:bCs/>
          <w:sz w:val="56"/>
          <w:szCs w:val="56"/>
          <w:lang w:val="en-IN"/>
        </w:rPr>
      </w:pPr>
    </w:p>
    <w:p w:rsidR="00C966E1" w:rsidRPr="00C966E1" w:rsidRDefault="00C966E1" w:rsidP="00C966E1">
      <w:pPr>
        <w:widowControl w:val="0"/>
        <w:tabs>
          <w:tab w:val="left" w:pos="3054"/>
        </w:tabs>
        <w:autoSpaceDE w:val="0"/>
        <w:autoSpaceDN w:val="0"/>
        <w:adjustRightInd w:val="0"/>
        <w:spacing w:after="120" w:line="240" w:lineRule="auto"/>
        <w:jc w:val="center"/>
        <w:rPr>
          <w:rFonts w:ascii="Calibri" w:eastAsia="Times New Roman" w:hAnsi="Calibri" w:cs="Calibri"/>
          <w:b/>
          <w:bCs/>
          <w:sz w:val="56"/>
          <w:szCs w:val="56"/>
          <w:lang w:val="en-IN"/>
        </w:rPr>
      </w:pPr>
    </w:p>
    <w:p w:rsidR="00C966E1" w:rsidRPr="00C966E1" w:rsidRDefault="00C966E1" w:rsidP="00C966E1">
      <w:pPr>
        <w:widowControl w:val="0"/>
        <w:tabs>
          <w:tab w:val="left" w:pos="3054"/>
        </w:tabs>
        <w:autoSpaceDE w:val="0"/>
        <w:autoSpaceDN w:val="0"/>
        <w:adjustRightInd w:val="0"/>
        <w:spacing w:after="120" w:line="240" w:lineRule="auto"/>
        <w:jc w:val="center"/>
        <w:rPr>
          <w:rFonts w:ascii="Calibri" w:eastAsia="Times New Roman" w:hAnsi="Calibri" w:cs="Calibri"/>
          <w:b/>
          <w:bCs/>
          <w:sz w:val="56"/>
          <w:szCs w:val="56"/>
          <w:lang w:val="en-IN"/>
        </w:rPr>
      </w:pPr>
    </w:p>
    <w:p w:rsidR="00C966E1" w:rsidRPr="00C966E1" w:rsidRDefault="00C966E1" w:rsidP="00C966E1">
      <w:pPr>
        <w:widowControl w:val="0"/>
        <w:tabs>
          <w:tab w:val="left" w:pos="3054"/>
        </w:tabs>
        <w:autoSpaceDE w:val="0"/>
        <w:autoSpaceDN w:val="0"/>
        <w:adjustRightInd w:val="0"/>
        <w:spacing w:after="120" w:line="240" w:lineRule="auto"/>
        <w:jc w:val="center"/>
        <w:rPr>
          <w:rFonts w:ascii="Calibri" w:eastAsia="Times New Roman" w:hAnsi="Calibri" w:cs="Calibri"/>
          <w:b/>
          <w:bCs/>
          <w:sz w:val="56"/>
          <w:szCs w:val="56"/>
          <w:lang w:val="en-IN"/>
        </w:rPr>
      </w:pPr>
    </w:p>
    <w:p w:rsidR="00C966E1" w:rsidRPr="00C966E1" w:rsidRDefault="00C966E1" w:rsidP="00C966E1">
      <w:pPr>
        <w:widowControl w:val="0"/>
        <w:tabs>
          <w:tab w:val="left" w:pos="3054"/>
        </w:tabs>
        <w:autoSpaceDE w:val="0"/>
        <w:autoSpaceDN w:val="0"/>
        <w:adjustRightInd w:val="0"/>
        <w:spacing w:after="120" w:line="240" w:lineRule="auto"/>
        <w:jc w:val="center"/>
        <w:rPr>
          <w:rFonts w:ascii="Calibri" w:eastAsia="Times New Roman" w:hAnsi="Calibri" w:cs="Calibri"/>
          <w:b/>
          <w:bCs/>
          <w:color w:val="000000"/>
          <w:sz w:val="56"/>
          <w:szCs w:val="56"/>
          <w:lang w:val="en-IN"/>
        </w:rPr>
      </w:pPr>
    </w:p>
    <w:p w:rsidR="00C966E1" w:rsidRPr="00C966E1" w:rsidRDefault="00C966E1" w:rsidP="00C966E1">
      <w:pPr>
        <w:widowControl w:val="0"/>
        <w:tabs>
          <w:tab w:val="left" w:pos="3054"/>
        </w:tabs>
        <w:autoSpaceDE w:val="0"/>
        <w:autoSpaceDN w:val="0"/>
        <w:adjustRightInd w:val="0"/>
        <w:spacing w:after="120" w:line="240" w:lineRule="auto"/>
        <w:jc w:val="center"/>
        <w:rPr>
          <w:rFonts w:ascii="Calibri" w:eastAsia="Times New Roman" w:hAnsi="Calibri" w:cs="Calibri"/>
          <w:b/>
          <w:bCs/>
          <w:color w:val="000000"/>
          <w:sz w:val="56"/>
          <w:szCs w:val="56"/>
          <w:lang w:val="en-IN"/>
        </w:rPr>
      </w:pPr>
    </w:p>
    <w:p w:rsidR="001A1FA6" w:rsidRDefault="001A1FA6"/>
    <w:sectPr w:rsidR="001A1FA6" w:rsidSect="00F272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utura Bk">
    <w:altName w:val="Century Gothic"/>
    <w:panose1 w:val="00000000000000000000"/>
    <w:charset w:val="00"/>
    <w:family w:val="swiss"/>
    <w:notTrueType/>
    <w:pitch w:val="variable"/>
    <w:sig w:usb0="00000003" w:usb1="00000000" w:usb2="00000000" w:usb3="00000000" w:csb0="00000001" w:csb1="00000000"/>
  </w:font>
  <w:font w:name="EY Gothic Comp Book">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YInterstate">
    <w:altName w:val="Corbel"/>
    <w:panose1 w:val="00000000000000000000"/>
    <w:charset w:val="00"/>
    <w:family w:val="auto"/>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EYInterstate Light">
    <w:altName w:val="Franklin Gothic Medium Cond"/>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32FA9"/>
    <w:multiLevelType w:val="hybridMultilevel"/>
    <w:tmpl w:val="6B9E2E06"/>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hint="default"/>
      </w:rPr>
    </w:lvl>
    <w:lvl w:ilvl="8" w:tplc="04090005">
      <w:start w:val="1"/>
      <w:numFmt w:val="bullet"/>
      <w:lvlText w:val=""/>
      <w:lvlJc w:val="left"/>
      <w:pPr>
        <w:ind w:left="6262" w:hanging="360"/>
      </w:pPr>
      <w:rPr>
        <w:rFonts w:ascii="Wingdings" w:hAnsi="Wingdings" w:hint="default"/>
      </w:rPr>
    </w:lvl>
  </w:abstractNum>
  <w:abstractNum w:abstractNumId="1">
    <w:nsid w:val="033C504A"/>
    <w:multiLevelType w:val="hybridMultilevel"/>
    <w:tmpl w:val="6FE89C64"/>
    <w:lvl w:ilvl="0" w:tplc="304AE5B2">
      <w:start w:val="1"/>
      <w:numFmt w:val="bullet"/>
      <w:pStyle w:val="Level5"/>
      <w:lvlText w:val=""/>
      <w:lvlJc w:val="left"/>
      <w:pPr>
        <w:ind w:left="3420" w:hanging="720"/>
      </w:pPr>
      <w:rPr>
        <w:rFonts w:ascii="Wingdings" w:hAnsi="Wingdings" w:hint="default"/>
      </w:rPr>
    </w:lvl>
    <w:lvl w:ilvl="1" w:tplc="04090019">
      <w:start w:val="1"/>
      <w:numFmt w:val="lowerLetter"/>
      <w:lvlText w:val="%2."/>
      <w:lvlJc w:val="left"/>
      <w:pPr>
        <w:ind w:left="3780" w:hanging="360"/>
      </w:pPr>
      <w:rPr>
        <w:rFonts w:cs="Times New Roman"/>
      </w:rPr>
    </w:lvl>
    <w:lvl w:ilvl="2" w:tplc="0409001B">
      <w:start w:val="1"/>
      <w:numFmt w:val="lowerRoman"/>
      <w:lvlText w:val="%3."/>
      <w:lvlJc w:val="right"/>
      <w:pPr>
        <w:ind w:left="4500" w:hanging="180"/>
      </w:pPr>
      <w:rPr>
        <w:rFonts w:cs="Times New Roman"/>
      </w:rPr>
    </w:lvl>
    <w:lvl w:ilvl="3" w:tplc="0409000F">
      <w:start w:val="1"/>
      <w:numFmt w:val="decimal"/>
      <w:lvlText w:val="%4."/>
      <w:lvlJc w:val="left"/>
      <w:pPr>
        <w:ind w:left="5220" w:hanging="360"/>
      </w:pPr>
      <w:rPr>
        <w:rFonts w:cs="Times New Roman"/>
      </w:rPr>
    </w:lvl>
    <w:lvl w:ilvl="4" w:tplc="04090019">
      <w:start w:val="1"/>
      <w:numFmt w:val="lowerLetter"/>
      <w:lvlText w:val="%5."/>
      <w:lvlJc w:val="left"/>
      <w:pPr>
        <w:ind w:left="5940" w:hanging="360"/>
      </w:pPr>
      <w:rPr>
        <w:rFonts w:cs="Times New Roman"/>
      </w:rPr>
    </w:lvl>
    <w:lvl w:ilvl="5" w:tplc="0409001B">
      <w:start w:val="1"/>
      <w:numFmt w:val="lowerRoman"/>
      <w:lvlText w:val="%6."/>
      <w:lvlJc w:val="right"/>
      <w:pPr>
        <w:ind w:left="6660" w:hanging="180"/>
      </w:pPr>
      <w:rPr>
        <w:rFonts w:cs="Times New Roman"/>
      </w:rPr>
    </w:lvl>
    <w:lvl w:ilvl="6" w:tplc="0409000F">
      <w:start w:val="1"/>
      <w:numFmt w:val="decimal"/>
      <w:lvlText w:val="%7."/>
      <w:lvlJc w:val="left"/>
      <w:pPr>
        <w:ind w:left="7380" w:hanging="360"/>
      </w:pPr>
      <w:rPr>
        <w:rFonts w:cs="Times New Roman"/>
      </w:rPr>
    </w:lvl>
    <w:lvl w:ilvl="7" w:tplc="04090019">
      <w:start w:val="1"/>
      <w:numFmt w:val="lowerLetter"/>
      <w:lvlText w:val="%8."/>
      <w:lvlJc w:val="left"/>
      <w:pPr>
        <w:ind w:left="8100" w:hanging="360"/>
      </w:pPr>
      <w:rPr>
        <w:rFonts w:cs="Times New Roman"/>
      </w:rPr>
    </w:lvl>
    <w:lvl w:ilvl="8" w:tplc="0409001B">
      <w:start w:val="1"/>
      <w:numFmt w:val="lowerRoman"/>
      <w:lvlText w:val="%9."/>
      <w:lvlJc w:val="right"/>
      <w:pPr>
        <w:ind w:left="8820" w:hanging="180"/>
      </w:pPr>
      <w:rPr>
        <w:rFonts w:cs="Times New Roman"/>
      </w:rPr>
    </w:lvl>
  </w:abstractNum>
  <w:abstractNum w:abstractNumId="2">
    <w:nsid w:val="108875C5"/>
    <w:multiLevelType w:val="hybridMultilevel"/>
    <w:tmpl w:val="429A8E12"/>
    <w:lvl w:ilvl="0" w:tplc="04090005">
      <w:start w:val="1"/>
      <w:numFmt w:val="bullet"/>
      <w:pStyle w:val="HPBulletSingle"/>
      <w:lvlText w:val=""/>
      <w:lvlJc w:val="left"/>
      <w:pPr>
        <w:tabs>
          <w:tab w:val="num" w:pos="2664"/>
        </w:tabs>
        <w:ind w:left="2534" w:hanging="23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12E061C0"/>
    <w:multiLevelType w:val="hybridMultilevel"/>
    <w:tmpl w:val="BCF6A5E8"/>
    <w:lvl w:ilvl="0" w:tplc="0409000B">
      <w:start w:val="1"/>
      <w:numFmt w:val="bullet"/>
      <w:lvlText w:val=""/>
      <w:lvlJc w:val="left"/>
      <w:pPr>
        <w:tabs>
          <w:tab w:val="num" w:pos="2055"/>
        </w:tabs>
        <w:ind w:left="2055" w:hanging="360"/>
      </w:pPr>
      <w:rPr>
        <w:rFonts w:ascii="Wingdings" w:hAnsi="Wingdings" w:hint="default"/>
      </w:rPr>
    </w:lvl>
    <w:lvl w:ilvl="1" w:tplc="6614924C">
      <w:start w:val="1"/>
      <w:numFmt w:val="upperLetter"/>
      <w:lvlText w:val="%2."/>
      <w:lvlJc w:val="left"/>
      <w:pPr>
        <w:tabs>
          <w:tab w:val="num" w:pos="360"/>
        </w:tabs>
        <w:ind w:left="360" w:hanging="360"/>
      </w:pPr>
      <w:rPr>
        <w:b/>
      </w:rPr>
    </w:lvl>
    <w:lvl w:ilvl="2" w:tplc="68DC5CF2">
      <w:start w:val="1"/>
      <w:numFmt w:val="lowerRoman"/>
      <w:lvlText w:val="%3."/>
      <w:lvlJc w:val="left"/>
      <w:pPr>
        <w:tabs>
          <w:tab w:val="num" w:pos="3495"/>
        </w:tabs>
        <w:ind w:left="3495"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62F2EC7"/>
    <w:multiLevelType w:val="multilevel"/>
    <w:tmpl w:val="702491BE"/>
    <w:lvl w:ilvl="0">
      <w:start w:val="1"/>
      <w:numFmt w:val="decimal"/>
      <w:pStyle w:val="StyleHeading1H1header1headoneMainSectionh1ChapterHeadlin"/>
      <w:lvlText w:val="%1"/>
      <w:lvlJc w:val="left"/>
      <w:pPr>
        <w:tabs>
          <w:tab w:val="num" w:pos="432"/>
        </w:tabs>
        <w:ind w:left="432" w:hanging="432"/>
      </w:pPr>
      <w:rPr>
        <w:rFonts w:ascii="Verdana" w:hAnsi="Verdana" w:cs="Verdana" w:hint="default"/>
        <w:b/>
        <w:bCs/>
        <w:i w:val="0"/>
        <w:iCs w:val="0"/>
        <w:sz w:val="32"/>
        <w:szCs w:val="32"/>
      </w:rPr>
    </w:lvl>
    <w:lvl w:ilvl="1">
      <w:start w:val="1"/>
      <w:numFmt w:val="decimal"/>
      <w:lvlText w:val="%1.%2"/>
      <w:lvlJc w:val="left"/>
      <w:pPr>
        <w:tabs>
          <w:tab w:val="num" w:pos="737"/>
        </w:tabs>
        <w:ind w:left="576" w:hanging="576"/>
      </w:pPr>
      <w:rPr>
        <w:rFonts w:ascii="Verdana" w:hAnsi="Verdana" w:cs="Verdana" w:hint="default"/>
        <w:b w:val="0"/>
        <w:bCs w:val="0"/>
        <w:i w:val="0"/>
        <w:iCs w:val="0"/>
        <w:sz w:val="22"/>
        <w:szCs w:val="22"/>
      </w:rPr>
    </w:lvl>
    <w:lvl w:ilvl="2">
      <w:start w:val="1"/>
      <w:numFmt w:val="decimal"/>
      <w:lvlText w:val="%1.%2.%3"/>
      <w:lvlJc w:val="left"/>
      <w:pPr>
        <w:tabs>
          <w:tab w:val="num" w:pos="794"/>
        </w:tabs>
        <w:ind w:left="720" w:hanging="720"/>
      </w:pPr>
      <w:rPr>
        <w:rFonts w:ascii="Verdana" w:hAnsi="Verdana" w:cs="Verdana" w:hint="default"/>
        <w:b w:val="0"/>
        <w:bCs w:val="0"/>
        <w:i w:val="0"/>
        <w:iCs w:val="0"/>
        <w:caps w:val="0"/>
        <w:smallCaps w:val="0"/>
        <w:strike w:val="0"/>
        <w:dstrike w:val="0"/>
        <w:vanish w:val="0"/>
        <w:color w:val="000000"/>
        <w:spacing w:val="0"/>
        <w:kern w:val="0"/>
        <w:position w:val="0"/>
        <w:sz w:val="20"/>
        <w:szCs w:val="20"/>
        <w:u w:val="none"/>
        <w:effect w:val="none"/>
        <w:vertAlign w:val="baseline"/>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ascii="Verdana" w:hAnsi="Verdana" w:cs="Verdana" w:hint="default"/>
        <w:b w:val="0"/>
        <w:bCs w:val="0"/>
        <w:i w:val="0"/>
        <w:iCs w:val="0"/>
        <w:sz w:val="20"/>
        <w:szCs w:val="2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1A2079F9"/>
    <w:multiLevelType w:val="multilevel"/>
    <w:tmpl w:val="5C90951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900" w:hanging="720"/>
      </w:pPr>
      <w:rPr>
        <w:rFonts w:asciiTheme="minorHAnsi" w:hAnsiTheme="minorHAnsi" w:cstheme="minorHAnsi" w:hint="default"/>
        <w:b/>
        <w:sz w:val="22"/>
        <w:szCs w:val="22"/>
      </w:rPr>
    </w:lvl>
    <w:lvl w:ilvl="3">
      <w:start w:val="1"/>
      <w:numFmt w:val="decimal"/>
      <w:pStyle w:val="Heading4"/>
      <w:lvlText w:val="%1.%2.%3.%4"/>
      <w:lvlJc w:val="left"/>
      <w:pPr>
        <w:ind w:left="864" w:hanging="864"/>
      </w:pPr>
      <w:rPr>
        <w:rFonts w:cs="Times New Roman"/>
        <w:color w:val="auto"/>
      </w:rPr>
    </w:lvl>
    <w:lvl w:ilvl="4">
      <w:start w:val="1"/>
      <w:numFmt w:val="decimal"/>
      <w:pStyle w:val="Heading5"/>
      <w:lvlText w:val="%1.%2.%3.%4.%5"/>
      <w:lvlJc w:val="left"/>
      <w:pPr>
        <w:ind w:left="1008" w:hanging="1008"/>
      </w:pPr>
      <w:rPr>
        <w:rFonts w:cs="Times New Roman"/>
        <w:color w:val="auto"/>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6">
    <w:nsid w:val="1B0E172D"/>
    <w:multiLevelType w:val="hybridMultilevel"/>
    <w:tmpl w:val="B5AE4F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hint="default"/>
      </w:rPr>
    </w:lvl>
    <w:lvl w:ilvl="8" w:tplc="04090005">
      <w:start w:val="1"/>
      <w:numFmt w:val="bullet"/>
      <w:lvlText w:val=""/>
      <w:lvlJc w:val="left"/>
      <w:pPr>
        <w:ind w:left="6262" w:hanging="360"/>
      </w:pPr>
      <w:rPr>
        <w:rFonts w:ascii="Wingdings" w:hAnsi="Wingdings" w:hint="default"/>
      </w:rPr>
    </w:lvl>
  </w:abstractNum>
  <w:abstractNum w:abstractNumId="7">
    <w:nsid w:val="1EBE0973"/>
    <w:multiLevelType w:val="multilevel"/>
    <w:tmpl w:val="0409001D"/>
    <w:styleLink w:val="Style1"/>
    <w:lvl w:ilvl="0">
      <w:start w:val="2"/>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23095057"/>
    <w:multiLevelType w:val="hybridMultilevel"/>
    <w:tmpl w:val="A088F9B6"/>
    <w:lvl w:ilvl="0" w:tplc="40090019">
      <w:start w:val="1"/>
      <w:numFmt w:val="bullet"/>
      <w:pStyle w:val="Bullet1"/>
      <w:lvlText w:val=""/>
      <w:lvlJc w:val="left"/>
      <w:pPr>
        <w:tabs>
          <w:tab w:val="num" w:pos="720"/>
        </w:tabs>
        <w:ind w:left="720" w:hanging="360"/>
      </w:pPr>
      <w:rPr>
        <w:rFonts w:ascii="Webdings" w:hAnsi="Webdings" w:hint="default"/>
      </w:rPr>
    </w:lvl>
    <w:lvl w:ilvl="1" w:tplc="40090019">
      <w:start w:val="1"/>
      <w:numFmt w:val="bullet"/>
      <w:lvlText w:val=""/>
      <w:lvlJc w:val="left"/>
      <w:pPr>
        <w:tabs>
          <w:tab w:val="num" w:pos="1440"/>
        </w:tabs>
        <w:ind w:left="1440" w:hanging="360"/>
      </w:pPr>
      <w:rPr>
        <w:rFonts w:ascii="Webdings" w:hAnsi="Webdings" w:hint="default"/>
        <w:color w:val="auto"/>
        <w:sz w:val="18"/>
      </w:rPr>
    </w:lvl>
    <w:lvl w:ilvl="2" w:tplc="4009001B">
      <w:start w:val="1"/>
      <w:numFmt w:val="bullet"/>
      <w:lvlText w:val=""/>
      <w:lvlJc w:val="left"/>
      <w:pPr>
        <w:tabs>
          <w:tab w:val="num" w:pos="2160"/>
        </w:tabs>
        <w:ind w:left="2160" w:hanging="360"/>
      </w:pPr>
      <w:rPr>
        <w:rFonts w:ascii="Wingdings" w:hAnsi="Wingdings" w:hint="default"/>
      </w:rPr>
    </w:lvl>
    <w:lvl w:ilvl="3" w:tplc="4009000F">
      <w:start w:val="1"/>
      <w:numFmt w:val="bullet"/>
      <w:lvlText w:val=""/>
      <w:lvlJc w:val="left"/>
      <w:pPr>
        <w:tabs>
          <w:tab w:val="num" w:pos="2880"/>
        </w:tabs>
        <w:ind w:left="2880" w:hanging="360"/>
      </w:pPr>
      <w:rPr>
        <w:rFonts w:ascii="Symbol" w:hAnsi="Symbol" w:hint="default"/>
      </w:rPr>
    </w:lvl>
    <w:lvl w:ilvl="4" w:tplc="40090019">
      <w:start w:val="1"/>
      <w:numFmt w:val="bullet"/>
      <w:lvlText w:val="o"/>
      <w:lvlJc w:val="left"/>
      <w:pPr>
        <w:tabs>
          <w:tab w:val="num" w:pos="3600"/>
        </w:tabs>
        <w:ind w:left="3600" w:hanging="360"/>
      </w:pPr>
      <w:rPr>
        <w:rFonts w:ascii="Courier New" w:hAnsi="Courier New" w:hint="default"/>
      </w:rPr>
    </w:lvl>
    <w:lvl w:ilvl="5" w:tplc="4009001B">
      <w:start w:val="1"/>
      <w:numFmt w:val="bullet"/>
      <w:lvlText w:val=""/>
      <w:lvlJc w:val="left"/>
      <w:pPr>
        <w:tabs>
          <w:tab w:val="num" w:pos="4320"/>
        </w:tabs>
        <w:ind w:left="4320" w:hanging="360"/>
      </w:pPr>
      <w:rPr>
        <w:rFonts w:ascii="Wingdings" w:hAnsi="Wingdings" w:hint="default"/>
      </w:rPr>
    </w:lvl>
    <w:lvl w:ilvl="6" w:tplc="4009000F">
      <w:start w:val="1"/>
      <w:numFmt w:val="bullet"/>
      <w:lvlText w:val=""/>
      <w:lvlJc w:val="left"/>
      <w:pPr>
        <w:tabs>
          <w:tab w:val="num" w:pos="5040"/>
        </w:tabs>
        <w:ind w:left="5040" w:hanging="360"/>
      </w:pPr>
      <w:rPr>
        <w:rFonts w:ascii="Symbol" w:hAnsi="Symbol" w:hint="default"/>
      </w:rPr>
    </w:lvl>
    <w:lvl w:ilvl="7" w:tplc="40090019">
      <w:start w:val="1"/>
      <w:numFmt w:val="bullet"/>
      <w:lvlText w:val="o"/>
      <w:lvlJc w:val="left"/>
      <w:pPr>
        <w:tabs>
          <w:tab w:val="num" w:pos="5760"/>
        </w:tabs>
        <w:ind w:left="5760" w:hanging="360"/>
      </w:pPr>
      <w:rPr>
        <w:rFonts w:ascii="Courier New" w:hAnsi="Courier New" w:hint="default"/>
      </w:rPr>
    </w:lvl>
    <w:lvl w:ilvl="8" w:tplc="4009001B">
      <w:start w:val="1"/>
      <w:numFmt w:val="bullet"/>
      <w:lvlText w:val=""/>
      <w:lvlJc w:val="left"/>
      <w:pPr>
        <w:tabs>
          <w:tab w:val="num" w:pos="6480"/>
        </w:tabs>
        <w:ind w:left="6480" w:hanging="360"/>
      </w:pPr>
      <w:rPr>
        <w:rFonts w:ascii="Wingdings" w:hAnsi="Wingdings" w:hint="default"/>
      </w:rPr>
    </w:lvl>
  </w:abstractNum>
  <w:abstractNum w:abstractNumId="9">
    <w:nsid w:val="417A1A2C"/>
    <w:multiLevelType w:val="hybridMultilevel"/>
    <w:tmpl w:val="66CCFDE8"/>
    <w:lvl w:ilvl="0" w:tplc="40090001">
      <w:start w:val="1"/>
      <w:numFmt w:val="bullet"/>
      <w:lvlText w:val=""/>
      <w:lvlJc w:val="left"/>
      <w:pPr>
        <w:ind w:left="1494" w:hanging="360"/>
      </w:pPr>
      <w:rPr>
        <w:rFonts w:ascii="Symbol" w:hAnsi="Symbol"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10">
    <w:nsid w:val="597A68FF"/>
    <w:multiLevelType w:val="hybridMultilevel"/>
    <w:tmpl w:val="9374301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E122C9E"/>
    <w:multiLevelType w:val="hybridMultilevel"/>
    <w:tmpl w:val="7B3C3EEA"/>
    <w:lvl w:ilvl="0" w:tplc="4009000F">
      <w:start w:val="1"/>
      <w:numFmt w:val="decimal"/>
      <w:lvlText w:val="%1."/>
      <w:lvlJc w:val="left"/>
      <w:pPr>
        <w:tabs>
          <w:tab w:val="num" w:pos="1440"/>
        </w:tabs>
        <w:ind w:left="1440" w:hanging="360"/>
      </w:pPr>
      <w:rPr>
        <w:rFonts w:hint="default"/>
      </w:rPr>
    </w:lvl>
    <w:lvl w:ilvl="1" w:tplc="0409000D">
      <w:start w:val="1"/>
      <w:numFmt w:val="bullet"/>
      <w:lvlText w:val=""/>
      <w:lvlJc w:val="left"/>
      <w:pPr>
        <w:tabs>
          <w:tab w:val="num" w:pos="2160"/>
        </w:tabs>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606F5E8A"/>
    <w:multiLevelType w:val="hybridMultilevel"/>
    <w:tmpl w:val="197AA0F6"/>
    <w:lvl w:ilvl="0" w:tplc="AE0EFE6A">
      <w:start w:val="1"/>
      <w:numFmt w:val="lowerRoman"/>
      <w:lvlText w:val="%1."/>
      <w:lvlJc w:val="left"/>
      <w:pPr>
        <w:tabs>
          <w:tab w:val="num" w:pos="2055"/>
        </w:tabs>
        <w:ind w:left="2055" w:hanging="360"/>
      </w:pPr>
      <w:rPr>
        <w:rFonts w:ascii="Verdana" w:eastAsia="Times New Roman" w:hAnsi="Verdana" w:cs="Times New Roman"/>
        <w:b/>
      </w:rPr>
    </w:lvl>
    <w:lvl w:ilvl="1" w:tplc="0576016C">
      <w:start w:val="1"/>
      <w:numFmt w:val="upperLetter"/>
      <w:lvlText w:val="%2."/>
      <w:lvlJc w:val="left"/>
      <w:pPr>
        <w:tabs>
          <w:tab w:val="num" w:pos="900"/>
        </w:tabs>
        <w:ind w:left="900" w:hanging="360"/>
      </w:pPr>
      <w:rPr>
        <w:rFonts w:ascii="Verdana" w:hAnsi="Verdana" w:hint="default"/>
      </w:rPr>
    </w:lvl>
    <w:lvl w:ilvl="2" w:tplc="CD8CFBB8">
      <w:start w:val="1"/>
      <w:numFmt w:val="lowerRoman"/>
      <w:lvlText w:val="%3."/>
      <w:lvlJc w:val="left"/>
      <w:pPr>
        <w:tabs>
          <w:tab w:val="num" w:pos="3495"/>
        </w:tabs>
        <w:ind w:left="3495" w:hanging="360"/>
      </w:pPr>
      <w:rPr>
        <w:b/>
      </w:rPr>
    </w:lvl>
    <w:lvl w:ilvl="3" w:tplc="0409000B">
      <w:start w:val="1"/>
      <w:numFmt w:val="bullet"/>
      <w:lvlText w:val=""/>
      <w:lvlJc w:val="left"/>
      <w:pPr>
        <w:tabs>
          <w:tab w:val="num" w:pos="4215"/>
        </w:tabs>
        <w:ind w:left="4215" w:hanging="360"/>
      </w:pPr>
      <w:rPr>
        <w:rFonts w:ascii="Wingdings" w:hAnsi="Wingdings" w:hint="default"/>
      </w:rPr>
    </w:lvl>
    <w:lvl w:ilvl="4" w:tplc="0A92EDBA">
      <w:start w:val="1"/>
      <w:numFmt w:val="lowerRoman"/>
      <w:lvlText w:val="%5."/>
      <w:lvlJc w:val="left"/>
      <w:pPr>
        <w:tabs>
          <w:tab w:val="num" w:pos="4935"/>
        </w:tabs>
        <w:ind w:left="4935" w:hanging="360"/>
      </w:pPr>
      <w:rPr>
        <w:b/>
      </w:rPr>
    </w:lvl>
    <w:lvl w:ilvl="5" w:tplc="04090005">
      <w:start w:val="1"/>
      <w:numFmt w:val="bullet"/>
      <w:lvlText w:val=""/>
      <w:lvlJc w:val="left"/>
      <w:pPr>
        <w:tabs>
          <w:tab w:val="num" w:pos="5655"/>
        </w:tabs>
        <w:ind w:left="5655" w:hanging="360"/>
      </w:pPr>
      <w:rPr>
        <w:rFonts w:ascii="Wingdings" w:hAnsi="Wingdings" w:hint="default"/>
      </w:r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6668009B"/>
    <w:multiLevelType w:val="multilevel"/>
    <w:tmpl w:val="B42A6078"/>
    <w:lvl w:ilvl="0">
      <w:start w:val="1"/>
      <w:numFmt w:val="decimal"/>
      <w:pStyle w:val="Style6"/>
      <w:lvlText w:val="%1."/>
      <w:lvlJc w:val="left"/>
      <w:pPr>
        <w:ind w:left="360" w:hanging="360"/>
      </w:pPr>
      <w:rPr>
        <w:rFonts w:cs="Times New Roman" w:hint="default"/>
      </w:rPr>
    </w:lvl>
    <w:lvl w:ilvl="1">
      <w:start w:val="1"/>
      <w:numFmt w:val="decimal"/>
      <w:pStyle w:val="Style6"/>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6685582E"/>
    <w:multiLevelType w:val="multilevel"/>
    <w:tmpl w:val="9E1CFE68"/>
    <w:lvl w:ilvl="0">
      <w:start w:val="5"/>
      <w:numFmt w:val="decimal"/>
      <w:lvlText w:val="%1."/>
      <w:lvlJc w:val="left"/>
      <w:pPr>
        <w:ind w:left="360" w:hanging="360"/>
      </w:pPr>
      <w:rPr>
        <w:rFonts w:cs="Times New Roman" w:hint="default"/>
      </w:rPr>
    </w:lvl>
    <w:lvl w:ilvl="1">
      <w:start w:val="4"/>
      <w:numFmt w:val="decimal"/>
      <w:lvlText w:val="%1.%2."/>
      <w:lvlJc w:val="left"/>
      <w:pPr>
        <w:ind w:left="792" w:hanging="432"/>
      </w:pPr>
      <w:rPr>
        <w:rFonts w:cs="Times New Roman" w:hint="default"/>
      </w:rPr>
    </w:lvl>
    <w:lvl w:ilvl="2">
      <w:start w:val="1"/>
      <w:numFmt w:val="decimal"/>
      <w:pStyle w:val="Style5"/>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6D4957A6"/>
    <w:multiLevelType w:val="multilevel"/>
    <w:tmpl w:val="BBDA3A5E"/>
    <w:styleLink w:val="BulletLevel1"/>
    <w:lvl w:ilvl="0">
      <w:start w:val="1"/>
      <w:numFmt w:val="bullet"/>
      <w:lvlText w:val=""/>
      <w:lvlJc w:val="left"/>
      <w:pPr>
        <w:tabs>
          <w:tab w:val="num" w:pos="360"/>
        </w:tabs>
        <w:ind w:left="360" w:hanging="360"/>
      </w:pPr>
      <w:rPr>
        <w:rFonts w:ascii="Wingdings 3" w:hAnsi="Wingdings 3"/>
        <w:color w:val="auto"/>
        <w:sz w:val="16"/>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bullet"/>
      <w:lvlText w:val=""/>
      <w:lvlJc w:val="left"/>
      <w:pPr>
        <w:tabs>
          <w:tab w:val="num" w:pos="2880"/>
        </w:tabs>
        <w:ind w:left="2880" w:hanging="360"/>
      </w:pPr>
      <w:rPr>
        <w:rFonts w:ascii="Wingdings" w:hAnsi="Wingdings" w:hint="default"/>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6F403254"/>
    <w:multiLevelType w:val="hybridMultilevel"/>
    <w:tmpl w:val="4134F3C6"/>
    <w:styleLink w:val="Style11"/>
    <w:lvl w:ilvl="0" w:tplc="04090019">
      <w:start w:val="1"/>
      <w:numFmt w:val="lowerRoman"/>
      <w:lvlText w:val="%1."/>
      <w:lvlJc w:val="right"/>
      <w:pPr>
        <w:ind w:left="2925" w:hanging="360"/>
      </w:pPr>
      <w:rPr>
        <w:rFonts w:cs="Times New Roman"/>
        <w:b/>
        <w:bCs/>
      </w:rPr>
    </w:lvl>
    <w:lvl w:ilvl="1" w:tplc="04090019">
      <w:start w:val="1"/>
      <w:numFmt w:val="lowerLetter"/>
      <w:lvlText w:val="%2."/>
      <w:lvlJc w:val="left"/>
      <w:pPr>
        <w:ind w:left="3645" w:hanging="360"/>
      </w:pPr>
      <w:rPr>
        <w:rFonts w:cs="Times New Roman"/>
      </w:rPr>
    </w:lvl>
    <w:lvl w:ilvl="2" w:tplc="0409001B">
      <w:start w:val="1"/>
      <w:numFmt w:val="lowerRoman"/>
      <w:lvlText w:val="%3."/>
      <w:lvlJc w:val="right"/>
      <w:pPr>
        <w:ind w:left="4365" w:hanging="180"/>
      </w:pPr>
      <w:rPr>
        <w:rFonts w:cs="Times New Roman"/>
      </w:rPr>
    </w:lvl>
    <w:lvl w:ilvl="3" w:tplc="0409000F">
      <w:start w:val="1"/>
      <w:numFmt w:val="decimal"/>
      <w:lvlText w:val="%4."/>
      <w:lvlJc w:val="left"/>
      <w:pPr>
        <w:ind w:left="5085" w:hanging="360"/>
      </w:pPr>
      <w:rPr>
        <w:rFonts w:cs="Times New Roman"/>
      </w:rPr>
    </w:lvl>
    <w:lvl w:ilvl="4" w:tplc="04090019">
      <w:start w:val="1"/>
      <w:numFmt w:val="lowerLetter"/>
      <w:lvlText w:val="%5."/>
      <w:lvlJc w:val="left"/>
      <w:pPr>
        <w:ind w:left="5805" w:hanging="360"/>
      </w:pPr>
      <w:rPr>
        <w:rFonts w:cs="Times New Roman"/>
      </w:rPr>
    </w:lvl>
    <w:lvl w:ilvl="5" w:tplc="0409001B">
      <w:start w:val="1"/>
      <w:numFmt w:val="lowerRoman"/>
      <w:lvlText w:val="%6."/>
      <w:lvlJc w:val="right"/>
      <w:pPr>
        <w:ind w:left="6525" w:hanging="180"/>
      </w:pPr>
      <w:rPr>
        <w:rFonts w:cs="Times New Roman"/>
      </w:rPr>
    </w:lvl>
    <w:lvl w:ilvl="6" w:tplc="0409000F">
      <w:start w:val="1"/>
      <w:numFmt w:val="decimal"/>
      <w:lvlText w:val="%7."/>
      <w:lvlJc w:val="left"/>
      <w:pPr>
        <w:ind w:left="7245" w:hanging="360"/>
      </w:pPr>
      <w:rPr>
        <w:rFonts w:cs="Times New Roman"/>
      </w:rPr>
    </w:lvl>
    <w:lvl w:ilvl="7" w:tplc="04090019">
      <w:start w:val="1"/>
      <w:numFmt w:val="lowerLetter"/>
      <w:lvlText w:val="%8."/>
      <w:lvlJc w:val="left"/>
      <w:pPr>
        <w:ind w:left="7965" w:hanging="360"/>
      </w:pPr>
      <w:rPr>
        <w:rFonts w:cs="Times New Roman"/>
      </w:rPr>
    </w:lvl>
    <w:lvl w:ilvl="8" w:tplc="0409001B">
      <w:start w:val="1"/>
      <w:numFmt w:val="lowerRoman"/>
      <w:lvlText w:val="%9."/>
      <w:lvlJc w:val="right"/>
      <w:pPr>
        <w:ind w:left="8685" w:hanging="180"/>
      </w:pPr>
      <w:rPr>
        <w:rFonts w:cs="Times New Roman"/>
      </w:rPr>
    </w:lvl>
  </w:abstractNum>
  <w:abstractNum w:abstractNumId="17">
    <w:nsid w:val="72C003EA"/>
    <w:multiLevelType w:val="multilevel"/>
    <w:tmpl w:val="E6B68BA8"/>
    <w:styleLink w:val="Bullets"/>
    <w:lvl w:ilvl="0">
      <w:start w:val="1"/>
      <w:numFmt w:val="bullet"/>
      <w:pStyle w:val="bullet10"/>
      <w:lvlText w:val=""/>
      <w:lvlJc w:val="left"/>
      <w:pPr>
        <w:tabs>
          <w:tab w:val="num" w:pos="720"/>
        </w:tabs>
        <w:ind w:left="720" w:hanging="360"/>
      </w:pPr>
      <w:rPr>
        <w:rFonts w:ascii="Wingdings" w:hAnsi="Wingdings" w:hint="default"/>
        <w:b w:val="0"/>
        <w:i w:val="0"/>
        <w:sz w:val="20"/>
      </w:rPr>
    </w:lvl>
    <w:lvl w:ilvl="1">
      <w:start w:val="1"/>
      <w:numFmt w:val="none"/>
      <w:lvlRestart w:val="0"/>
      <w:pStyle w:val="bulletindent1"/>
      <w:suff w:val="nothing"/>
      <w:lvlText w:val=""/>
      <w:lvlJc w:val="left"/>
      <w:pPr>
        <w:ind w:left="720"/>
      </w:pPr>
      <w:rPr>
        <w:rFonts w:cs="Times New Roman" w:hint="default"/>
        <w:b w:val="0"/>
        <w:bCs w:val="0"/>
        <w:i w:val="0"/>
        <w:iCs w:val="0"/>
        <w:sz w:val="20"/>
        <w:szCs w:val="20"/>
      </w:rPr>
    </w:lvl>
    <w:lvl w:ilvl="2">
      <w:start w:val="1"/>
      <w:numFmt w:val="bullet"/>
      <w:lvlRestart w:val="0"/>
      <w:pStyle w:val="bullet2"/>
      <w:lvlText w:val=""/>
      <w:lvlJc w:val="left"/>
      <w:pPr>
        <w:tabs>
          <w:tab w:val="num" w:pos="1080"/>
        </w:tabs>
        <w:ind w:left="1080" w:hanging="360"/>
      </w:pPr>
      <w:rPr>
        <w:rFonts w:ascii="Wingdings" w:hAnsi="Wingdings" w:hint="default"/>
      </w:rPr>
    </w:lvl>
    <w:lvl w:ilvl="3">
      <w:start w:val="1"/>
      <w:numFmt w:val="none"/>
      <w:lvlRestart w:val="0"/>
      <w:pStyle w:val="bulletindent2"/>
      <w:suff w:val="nothing"/>
      <w:lvlText w:val=""/>
      <w:lvlJc w:val="left"/>
      <w:pPr>
        <w:ind w:left="1080"/>
      </w:pPr>
      <w:rPr>
        <w:rFonts w:cs="Times New Roman" w:hint="default"/>
      </w:rPr>
    </w:lvl>
    <w:lvl w:ilvl="4">
      <w:start w:val="1"/>
      <w:numFmt w:val="bullet"/>
      <w:lvlRestart w:val="0"/>
      <w:pStyle w:val="bullet3"/>
      <w:lvlText w:val="─"/>
      <w:lvlJc w:val="left"/>
      <w:pPr>
        <w:tabs>
          <w:tab w:val="num" w:pos="1440"/>
        </w:tabs>
        <w:ind w:left="1440" w:hanging="360"/>
      </w:pPr>
      <w:rPr>
        <w:rFonts w:ascii="Times New Roman" w:hAnsi="Times New Roman" w:hint="default"/>
        <w:sz w:val="24"/>
      </w:rPr>
    </w:lvl>
    <w:lvl w:ilvl="5">
      <w:start w:val="1"/>
      <w:numFmt w:val="none"/>
      <w:lvlRestart w:val="0"/>
      <w:pStyle w:val="bulletindent3"/>
      <w:suff w:val="nothing"/>
      <w:lvlText w:val=""/>
      <w:lvlJc w:val="left"/>
      <w:pPr>
        <w:ind w:left="1440"/>
      </w:pPr>
      <w:rPr>
        <w:rFonts w:cs="Times New Roman" w:hint="default"/>
      </w:rPr>
    </w:lvl>
    <w:lvl w:ilvl="6">
      <w:start w:val="1"/>
      <w:numFmt w:val="bullet"/>
      <w:lvlRestart w:val="0"/>
      <w:pStyle w:val="bullet4"/>
      <w:lvlText w:val="»"/>
      <w:lvlJc w:val="left"/>
      <w:pPr>
        <w:tabs>
          <w:tab w:val="num" w:pos="1800"/>
        </w:tabs>
        <w:ind w:left="1800" w:hanging="360"/>
      </w:pPr>
      <w:rPr>
        <w:rFonts w:ascii="Times New Roman" w:hAnsi="Times New Roman" w:hint="default"/>
        <w:sz w:val="28"/>
      </w:rPr>
    </w:lvl>
    <w:lvl w:ilvl="7">
      <w:start w:val="1"/>
      <w:numFmt w:val="none"/>
      <w:lvlRestart w:val="0"/>
      <w:pStyle w:val="bulletindent4"/>
      <w:suff w:val="nothing"/>
      <w:lvlText w:val=""/>
      <w:lvlJc w:val="left"/>
      <w:pPr>
        <w:ind w:left="1800"/>
      </w:pPr>
      <w:rPr>
        <w:rFonts w:cs="Times New Roman" w:hint="default"/>
        <w:sz w:val="28"/>
        <w:szCs w:val="28"/>
      </w:rPr>
    </w:lvl>
    <w:lvl w:ilvl="8">
      <w:start w:val="1"/>
      <w:numFmt w:val="bullet"/>
      <w:lvlRestart w:val="0"/>
      <w:pStyle w:val="bullet5"/>
      <w:lvlText w:val=""/>
      <w:lvlJc w:val="left"/>
      <w:pPr>
        <w:tabs>
          <w:tab w:val="num" w:pos="720"/>
        </w:tabs>
        <w:ind w:left="720" w:hanging="360"/>
      </w:pPr>
      <w:rPr>
        <w:rFonts w:ascii="Symbol" w:hAnsi="Symbol" w:hint="default"/>
        <w:sz w:val="28"/>
      </w:rPr>
    </w:lvl>
  </w:abstractNum>
  <w:abstractNum w:abstractNumId="18">
    <w:nsid w:val="751F0A45"/>
    <w:multiLevelType w:val="hybridMultilevel"/>
    <w:tmpl w:val="3E3C0310"/>
    <w:lvl w:ilvl="0" w:tplc="940E628C">
      <w:start w:val="1"/>
      <w:numFmt w:val="decimal"/>
      <w:lvlText w:val="%1."/>
      <w:lvlJc w:val="left"/>
      <w:pPr>
        <w:ind w:left="720" w:hanging="360"/>
      </w:pPr>
      <w:rPr>
        <w:rFonts w:cs="Times New Roman"/>
        <w:b/>
        <w:bC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9">
    <w:nsid w:val="75406ADD"/>
    <w:multiLevelType w:val="hybridMultilevel"/>
    <w:tmpl w:val="C8C4A028"/>
    <w:lvl w:ilvl="0" w:tplc="6C1ABB52">
      <w:start w:val="1"/>
      <w:numFmt w:val="decimal"/>
      <w:lvlText w:val="%1)"/>
      <w:lvlJc w:val="left"/>
      <w:pPr>
        <w:tabs>
          <w:tab w:val="num" w:pos="360"/>
        </w:tabs>
        <w:ind w:left="360" w:hanging="360"/>
      </w:pPr>
      <w:rPr>
        <w:rFonts w:ascii="Arial" w:hAnsi="Arial" w:cs="Arial" w:hint="default"/>
        <w:b/>
        <w:bCs/>
        <w:i w:val="0"/>
        <w:iCs w:val="0"/>
        <w:color w:val="0000FF"/>
        <w:sz w:val="24"/>
        <w:szCs w:val="24"/>
      </w:rPr>
    </w:lvl>
    <w:lvl w:ilvl="1" w:tplc="FFFFFFFF">
      <w:start w:val="1"/>
      <w:numFmt w:val="bullet"/>
      <w:pStyle w:val="Dotpoint"/>
      <w:lvlText w:val=""/>
      <w:lvlJc w:val="left"/>
      <w:pPr>
        <w:tabs>
          <w:tab w:val="num" w:pos="1230"/>
        </w:tabs>
        <w:ind w:left="1174" w:hanging="454"/>
      </w:pPr>
      <w:rPr>
        <w:rFonts w:ascii="Symbol" w:hAnsi="Symbol" w:hint="default"/>
        <w:b/>
        <w:i w:val="0"/>
        <w:color w:val="0000FF"/>
        <w:sz w:val="24"/>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0">
    <w:nsid w:val="7A6558ED"/>
    <w:multiLevelType w:val="multilevel"/>
    <w:tmpl w:val="1D46825C"/>
    <w:lvl w:ilvl="0">
      <w:start w:val="1"/>
      <w:numFmt w:val="bullet"/>
      <w:lvlText w:val=""/>
      <w:lvlJc w:val="left"/>
      <w:pPr>
        <w:tabs>
          <w:tab w:val="num" w:pos="360"/>
        </w:tabs>
        <w:ind w:left="360" w:hanging="360"/>
      </w:pPr>
      <w:rPr>
        <w:rFonts w:ascii="Symbol" w:hAnsi="Symbol" w:hint="default"/>
        <w:color w:val="3366FF"/>
      </w:rPr>
    </w:lvl>
    <w:lvl w:ilvl="1">
      <w:start w:val="1"/>
      <w:numFmt w:val="bullet"/>
      <w:pStyle w:val="PSDannotationbullet2"/>
      <w:lvlText w:val="o"/>
      <w:lvlJc w:val="left"/>
      <w:pPr>
        <w:tabs>
          <w:tab w:val="num" w:pos="1440"/>
        </w:tabs>
        <w:ind w:left="1440" w:hanging="360"/>
      </w:pPr>
      <w:rPr>
        <w:rFonts w:ascii="Courier New" w:hAnsi="Courier New"/>
        <w:color w:val="3366FF"/>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B664DC9"/>
    <w:multiLevelType w:val="hybridMultilevel"/>
    <w:tmpl w:val="0630D9A0"/>
    <w:lvl w:ilvl="0" w:tplc="0409000F">
      <w:start w:val="1"/>
      <w:numFmt w:val="lowerLetter"/>
      <w:lvlText w:val="%1)"/>
      <w:lvlJc w:val="left"/>
      <w:pPr>
        <w:ind w:left="1800" w:hanging="720"/>
      </w:pPr>
      <w:rPr>
        <w:rFonts w:cs="Times New Roman"/>
      </w:rPr>
    </w:lvl>
    <w:lvl w:ilvl="1" w:tplc="04090019">
      <w:start w:val="1"/>
      <w:numFmt w:val="bullet"/>
      <w:pStyle w:val="Level3"/>
      <w:lvlText w:val="o"/>
      <w:lvlJc w:val="left"/>
      <w:pPr>
        <w:ind w:left="2160" w:hanging="360"/>
      </w:pPr>
      <w:rPr>
        <w:rFonts w:ascii="Courier New" w:hAnsi="Courier New" w:hint="default"/>
      </w:rPr>
    </w:lvl>
    <w:lvl w:ilvl="2" w:tplc="0409001B">
      <w:start w:val="1"/>
      <w:numFmt w:val="lowerRoman"/>
      <w:pStyle w:val="Level4"/>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16"/>
  </w:num>
  <w:num w:numId="2">
    <w:abstractNumId w:val="8"/>
  </w:num>
  <w:num w:numId="3">
    <w:abstractNumId w:val="7"/>
  </w:num>
  <w:num w:numId="4">
    <w:abstractNumId w:val="4"/>
  </w:num>
  <w:num w:numId="5">
    <w:abstractNumId w:val="5"/>
  </w:num>
  <w:num w:numId="6">
    <w:abstractNumId w:val="2"/>
  </w:num>
  <w:num w:numId="7">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5"/>
  </w:num>
  <w:num w:numId="12">
    <w:abstractNumId w:val="14"/>
  </w:num>
  <w:num w:numId="13">
    <w:abstractNumId w:val="13"/>
  </w:num>
  <w:num w:numId="14">
    <w:abstractNumId w:val="17"/>
  </w:num>
  <w:num w:numId="15">
    <w:abstractNumId w:val="0"/>
  </w:num>
  <w:num w:numId="16">
    <w:abstractNumId w:val="6"/>
  </w:num>
  <w:num w:numId="17">
    <w:abstractNumId w:val="18"/>
  </w:num>
  <w:num w:numId="18">
    <w:abstractNumId w:val="11"/>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lvlOverride w:ilvl="6">
      <w:startOverride w:val="1"/>
    </w:lvlOverride>
    <w:lvlOverride w:ilvl="7">
      <w:startOverride w:val="1"/>
    </w:lvlOverride>
    <w:lvlOverride w:ilvl="8">
      <w:startOverride w:val="1"/>
    </w:lvlOverride>
  </w:num>
  <w:num w:numId="22">
    <w:abstractNumId w:val="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66E1"/>
    <w:rsid w:val="000B3E72"/>
    <w:rsid w:val="001A1FA6"/>
    <w:rsid w:val="002D2B90"/>
    <w:rsid w:val="0031408E"/>
    <w:rsid w:val="003E7A51"/>
    <w:rsid w:val="00875A7E"/>
    <w:rsid w:val="00AB4962"/>
    <w:rsid w:val="00C61279"/>
    <w:rsid w:val="00C966E1"/>
    <w:rsid w:val="00D17398"/>
    <w:rsid w:val="00D90C9F"/>
    <w:rsid w:val="00F272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
    <w:name w:val="Normal"/>
    <w:qFormat/>
    <w:rsid w:val="00F27208"/>
  </w:style>
  <w:style w:type="paragraph" w:styleId="Heading1">
    <w:name w:val="heading 1"/>
    <w:aliases w:val="H1,header 1,headone,Main Section,h1,Chapter Headline,Chapter,Head 1,level 1,Level 1 Head,level 11,Level 1 Head1,H11,heading 11,level 12,Level 1 Head2,H12,heading 12,level 13,Level 1 Head3,H13,heading 13,level 14,Level 1 Head4,H14"/>
    <w:basedOn w:val="Normal"/>
    <w:next w:val="Normal"/>
    <w:link w:val="Heading1Char2"/>
    <w:uiPriority w:val="99"/>
    <w:qFormat/>
    <w:rsid w:val="00C966E1"/>
    <w:pPr>
      <w:keepNext/>
      <w:keepLines/>
      <w:numPr>
        <w:numId w:val="5"/>
      </w:numPr>
      <w:spacing w:before="480" w:after="0"/>
      <w:outlineLvl w:val="0"/>
    </w:pPr>
    <w:rPr>
      <w:rFonts w:ascii="Calibri" w:eastAsia="Times New Roman" w:hAnsi="Calibri" w:cs="Times New Roman"/>
      <w:b/>
      <w:bCs/>
      <w:color w:val="365F91"/>
      <w:sz w:val="28"/>
      <w:szCs w:val="28"/>
      <w:lang w:val="en-IN"/>
    </w:rPr>
  </w:style>
  <w:style w:type="paragraph" w:styleId="Heading2">
    <w:name w:val="heading 2"/>
    <w:aliases w:val="H21,h2,h2 main heading"/>
    <w:basedOn w:val="Normal"/>
    <w:next w:val="Normal"/>
    <w:link w:val="Heading2Char"/>
    <w:uiPriority w:val="99"/>
    <w:qFormat/>
    <w:rsid w:val="00C966E1"/>
    <w:pPr>
      <w:keepNext/>
      <w:numPr>
        <w:ilvl w:val="1"/>
        <w:numId w:val="5"/>
      </w:numPr>
      <w:spacing w:before="40" w:after="40" w:line="288" w:lineRule="auto"/>
      <w:outlineLvl w:val="1"/>
    </w:pPr>
    <w:rPr>
      <w:rFonts w:ascii="Calibri" w:eastAsia="Times New Roman" w:hAnsi="Calibri" w:cs="Times New Roman"/>
      <w:b/>
      <w:bCs/>
      <w:lang w:val="en-IN"/>
    </w:rPr>
  </w:style>
  <w:style w:type="paragraph" w:styleId="Heading3">
    <w:name w:val="heading 3"/>
    <w:basedOn w:val="Normal"/>
    <w:next w:val="Normal"/>
    <w:link w:val="Heading3Char"/>
    <w:uiPriority w:val="99"/>
    <w:qFormat/>
    <w:rsid w:val="00C966E1"/>
    <w:pPr>
      <w:keepNext/>
      <w:numPr>
        <w:ilvl w:val="2"/>
        <w:numId w:val="5"/>
      </w:numPr>
      <w:spacing w:before="240" w:after="60" w:line="240" w:lineRule="auto"/>
      <w:ind w:left="720"/>
      <w:outlineLvl w:val="2"/>
    </w:pPr>
    <w:rPr>
      <w:rFonts w:ascii="Calibri" w:eastAsia="Times New Roman" w:hAnsi="Calibri" w:cs="Times New Roman"/>
      <w:b/>
      <w:bCs/>
      <w:sz w:val="20"/>
      <w:szCs w:val="20"/>
      <w:lang w:val="en-IN"/>
    </w:rPr>
  </w:style>
  <w:style w:type="paragraph" w:styleId="Heading4">
    <w:name w:val="heading 4"/>
    <w:basedOn w:val="Normal"/>
    <w:next w:val="Normal"/>
    <w:link w:val="Heading4Char"/>
    <w:uiPriority w:val="99"/>
    <w:qFormat/>
    <w:rsid w:val="00C966E1"/>
    <w:pPr>
      <w:keepNext/>
      <w:numPr>
        <w:ilvl w:val="3"/>
        <w:numId w:val="5"/>
      </w:numPr>
      <w:spacing w:before="240" w:after="60" w:line="240" w:lineRule="auto"/>
      <w:outlineLvl w:val="3"/>
    </w:pPr>
    <w:rPr>
      <w:rFonts w:ascii="Calibri" w:eastAsia="Times New Roman" w:hAnsi="Calibri" w:cs="Times New Roman"/>
      <w:sz w:val="20"/>
      <w:szCs w:val="20"/>
      <w:lang w:val="en-IN"/>
    </w:rPr>
  </w:style>
  <w:style w:type="paragraph" w:styleId="Heading5">
    <w:name w:val="heading 5"/>
    <w:basedOn w:val="Normal"/>
    <w:next w:val="Normal"/>
    <w:link w:val="Heading5Char"/>
    <w:uiPriority w:val="99"/>
    <w:qFormat/>
    <w:rsid w:val="00C966E1"/>
    <w:pPr>
      <w:numPr>
        <w:ilvl w:val="4"/>
        <w:numId w:val="5"/>
      </w:numPr>
      <w:spacing w:before="240" w:after="60" w:line="240" w:lineRule="auto"/>
      <w:outlineLvl w:val="4"/>
    </w:pPr>
    <w:rPr>
      <w:rFonts w:ascii="Calibri" w:eastAsia="Times New Roman" w:hAnsi="Calibri" w:cs="Times New Roman"/>
      <w:sz w:val="20"/>
      <w:szCs w:val="20"/>
      <w:lang w:val="en-IN"/>
    </w:rPr>
  </w:style>
  <w:style w:type="paragraph" w:styleId="Heading6">
    <w:name w:val="heading 6"/>
    <w:basedOn w:val="Normal"/>
    <w:next w:val="Normal"/>
    <w:link w:val="Heading6Char"/>
    <w:uiPriority w:val="99"/>
    <w:qFormat/>
    <w:rsid w:val="00C966E1"/>
    <w:pPr>
      <w:numPr>
        <w:ilvl w:val="5"/>
        <w:numId w:val="5"/>
      </w:numPr>
      <w:spacing w:before="240" w:after="60" w:line="240" w:lineRule="auto"/>
      <w:outlineLvl w:val="5"/>
    </w:pPr>
    <w:rPr>
      <w:rFonts w:ascii="Times New Roman" w:eastAsia="Times New Roman" w:hAnsi="Times New Roman" w:cs="Times New Roman"/>
      <w:b/>
      <w:bCs/>
      <w:lang w:val="en-IN"/>
    </w:rPr>
  </w:style>
  <w:style w:type="paragraph" w:styleId="Heading7">
    <w:name w:val="heading 7"/>
    <w:aliases w:val="7,Legal Level 1.1.,(1)"/>
    <w:basedOn w:val="Normal"/>
    <w:next w:val="Normal"/>
    <w:link w:val="Heading7Char"/>
    <w:uiPriority w:val="99"/>
    <w:qFormat/>
    <w:rsid w:val="00C966E1"/>
    <w:pPr>
      <w:numPr>
        <w:ilvl w:val="6"/>
        <w:numId w:val="5"/>
      </w:numPr>
      <w:spacing w:before="240" w:after="60" w:line="240" w:lineRule="auto"/>
      <w:outlineLvl w:val="6"/>
    </w:pPr>
    <w:rPr>
      <w:rFonts w:ascii="Times New Roman" w:eastAsia="Times New Roman" w:hAnsi="Times New Roman" w:cs="Times New Roman"/>
      <w:sz w:val="24"/>
      <w:szCs w:val="24"/>
      <w:lang w:val="en-IN"/>
    </w:rPr>
  </w:style>
  <w:style w:type="paragraph" w:styleId="Heading8">
    <w:name w:val="heading 8"/>
    <w:aliases w:val="8,Legal Level 1.1.1."/>
    <w:basedOn w:val="Normal"/>
    <w:next w:val="Normal"/>
    <w:link w:val="Heading8Char"/>
    <w:uiPriority w:val="99"/>
    <w:qFormat/>
    <w:rsid w:val="00C966E1"/>
    <w:pPr>
      <w:numPr>
        <w:ilvl w:val="7"/>
        <w:numId w:val="5"/>
      </w:numPr>
      <w:spacing w:before="240" w:after="60" w:line="240" w:lineRule="auto"/>
      <w:outlineLvl w:val="7"/>
    </w:pPr>
    <w:rPr>
      <w:rFonts w:ascii="Times New Roman" w:eastAsia="Times New Roman" w:hAnsi="Times New Roman" w:cs="Times New Roman"/>
      <w:i/>
      <w:iCs/>
      <w:sz w:val="24"/>
      <w:szCs w:val="24"/>
      <w:lang w:val="en-IN"/>
    </w:rPr>
  </w:style>
  <w:style w:type="paragraph" w:styleId="Heading9">
    <w:name w:val="heading 9"/>
    <w:aliases w:val="Legal Level 1.1.1.1.,Titre 10,appendix,9,Appendix"/>
    <w:basedOn w:val="Normal"/>
    <w:next w:val="Normal"/>
    <w:link w:val="Heading9Char"/>
    <w:uiPriority w:val="99"/>
    <w:qFormat/>
    <w:rsid w:val="00C966E1"/>
    <w:pPr>
      <w:numPr>
        <w:ilvl w:val="8"/>
        <w:numId w:val="5"/>
      </w:numPr>
      <w:spacing w:before="240" w:after="60" w:line="240" w:lineRule="auto"/>
      <w:outlineLvl w:val="8"/>
    </w:pPr>
    <w:rPr>
      <w:rFonts w:ascii="Arial" w:eastAsia="Times New Roman" w:hAnsi="Arial"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level 11 Char,Level 1 Head1 Char,H11 Char,heading 11 Char,level 12 Char,Level 1 Head2 Char,H12 Char"/>
    <w:basedOn w:val="DefaultParagraphFont"/>
    <w:uiPriority w:val="9"/>
    <w:rsid w:val="00C966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99"/>
    <w:rsid w:val="00C966E1"/>
    <w:rPr>
      <w:rFonts w:ascii="Calibri" w:eastAsia="Times New Roman" w:hAnsi="Calibri" w:cs="Times New Roman"/>
      <w:b/>
      <w:bCs/>
      <w:lang w:val="en-IN"/>
    </w:rPr>
  </w:style>
  <w:style w:type="character" w:customStyle="1" w:styleId="Heading3Char">
    <w:name w:val="Heading 3 Char"/>
    <w:basedOn w:val="DefaultParagraphFont"/>
    <w:link w:val="Heading3"/>
    <w:uiPriority w:val="99"/>
    <w:rsid w:val="00C966E1"/>
    <w:rPr>
      <w:rFonts w:ascii="Calibri" w:eastAsia="Times New Roman" w:hAnsi="Calibri" w:cs="Times New Roman"/>
      <w:b/>
      <w:bCs/>
      <w:sz w:val="20"/>
      <w:szCs w:val="20"/>
      <w:lang w:val="en-IN"/>
    </w:rPr>
  </w:style>
  <w:style w:type="character" w:customStyle="1" w:styleId="Heading4Char">
    <w:name w:val="Heading 4 Char"/>
    <w:basedOn w:val="DefaultParagraphFont"/>
    <w:link w:val="Heading4"/>
    <w:uiPriority w:val="99"/>
    <w:rsid w:val="00C966E1"/>
    <w:rPr>
      <w:rFonts w:ascii="Calibri" w:eastAsia="Times New Roman" w:hAnsi="Calibri" w:cs="Times New Roman"/>
      <w:sz w:val="20"/>
      <w:szCs w:val="20"/>
      <w:lang w:val="en-IN"/>
    </w:rPr>
  </w:style>
  <w:style w:type="character" w:customStyle="1" w:styleId="Heading5Char">
    <w:name w:val="Heading 5 Char"/>
    <w:basedOn w:val="DefaultParagraphFont"/>
    <w:link w:val="Heading5"/>
    <w:uiPriority w:val="99"/>
    <w:rsid w:val="00C966E1"/>
    <w:rPr>
      <w:rFonts w:ascii="Calibri" w:eastAsia="Times New Roman" w:hAnsi="Calibri" w:cs="Times New Roman"/>
      <w:sz w:val="20"/>
      <w:szCs w:val="20"/>
      <w:lang w:val="en-IN"/>
    </w:rPr>
  </w:style>
  <w:style w:type="character" w:customStyle="1" w:styleId="Heading6Char">
    <w:name w:val="Heading 6 Char"/>
    <w:basedOn w:val="DefaultParagraphFont"/>
    <w:link w:val="Heading6"/>
    <w:uiPriority w:val="99"/>
    <w:rsid w:val="00C966E1"/>
    <w:rPr>
      <w:rFonts w:ascii="Times New Roman" w:eastAsia="Times New Roman" w:hAnsi="Times New Roman" w:cs="Times New Roman"/>
      <w:b/>
      <w:bCs/>
      <w:lang w:val="en-IN"/>
    </w:rPr>
  </w:style>
  <w:style w:type="character" w:customStyle="1" w:styleId="Heading7Char">
    <w:name w:val="Heading 7 Char"/>
    <w:aliases w:val="7 Char,Legal Level 1.1. Char,(1) Char"/>
    <w:basedOn w:val="DefaultParagraphFont"/>
    <w:link w:val="Heading7"/>
    <w:uiPriority w:val="99"/>
    <w:rsid w:val="00C966E1"/>
    <w:rPr>
      <w:rFonts w:ascii="Times New Roman" w:eastAsia="Times New Roman" w:hAnsi="Times New Roman" w:cs="Times New Roman"/>
      <w:sz w:val="24"/>
      <w:szCs w:val="24"/>
      <w:lang w:val="en-IN"/>
    </w:rPr>
  </w:style>
  <w:style w:type="character" w:customStyle="1" w:styleId="Heading8Char">
    <w:name w:val="Heading 8 Char"/>
    <w:aliases w:val="8 Char,Legal Level 1.1.1. Char"/>
    <w:basedOn w:val="DefaultParagraphFont"/>
    <w:link w:val="Heading8"/>
    <w:uiPriority w:val="99"/>
    <w:rsid w:val="00C966E1"/>
    <w:rPr>
      <w:rFonts w:ascii="Times New Roman" w:eastAsia="Times New Roman" w:hAnsi="Times New Roman" w:cs="Times New Roman"/>
      <w:i/>
      <w:iCs/>
      <w:sz w:val="24"/>
      <w:szCs w:val="24"/>
      <w:lang w:val="en-IN"/>
    </w:rPr>
  </w:style>
  <w:style w:type="character" w:customStyle="1" w:styleId="Heading9Char">
    <w:name w:val="Heading 9 Char"/>
    <w:aliases w:val="Legal Level 1.1.1.1. Char,Titre 10 Char,appendix Char,9 Char,Appendix Char"/>
    <w:basedOn w:val="DefaultParagraphFont"/>
    <w:link w:val="Heading9"/>
    <w:uiPriority w:val="99"/>
    <w:rsid w:val="00C966E1"/>
    <w:rPr>
      <w:rFonts w:ascii="Arial" w:eastAsia="Times New Roman" w:hAnsi="Arial" w:cs="Times New Roman"/>
      <w:lang w:val="en-IN"/>
    </w:rPr>
  </w:style>
  <w:style w:type="numbering" w:customStyle="1" w:styleId="NoList1">
    <w:name w:val="No List1"/>
    <w:next w:val="NoList"/>
    <w:uiPriority w:val="99"/>
    <w:semiHidden/>
    <w:unhideWhenUsed/>
    <w:rsid w:val="00C966E1"/>
  </w:style>
  <w:style w:type="character" w:customStyle="1" w:styleId="Heading1Char3">
    <w:name w:val="Heading 1 Char3"/>
    <w:aliases w:val="H1 Char3,header 1 Char3,headone Char3,Main Section Char3,h1 Char3,Chapter Headline Char3,Chapter Char3,Head 1 Char3,level 1 Char3,Level 1 Head Char3,level 11 Char3,Level 1 Head1 Char3,H11 Char3,heading 11 Char3,level 12 Char2,H12 Cha"/>
    <w:uiPriority w:val="9"/>
    <w:locked/>
    <w:rsid w:val="00C966E1"/>
    <w:rPr>
      <w:rFonts w:ascii="Cambria" w:hAnsi="Cambria" w:cs="Times New Roman"/>
      <w:b/>
      <w:bCs/>
      <w:kern w:val="32"/>
      <w:sz w:val="32"/>
      <w:szCs w:val="32"/>
      <w:lang w:val="en-IN"/>
    </w:rPr>
  </w:style>
  <w:style w:type="paragraph" w:customStyle="1" w:styleId="ListParagraph1">
    <w:name w:val="List Paragraph1"/>
    <w:aliases w:val="Bulet Para,Bullet List,FooterText,d_bodyb"/>
    <w:basedOn w:val="Normal"/>
    <w:link w:val="ListParagraphChar"/>
    <w:uiPriority w:val="99"/>
    <w:qFormat/>
    <w:rsid w:val="00C966E1"/>
    <w:pPr>
      <w:ind w:left="720"/>
    </w:pPr>
    <w:rPr>
      <w:rFonts w:ascii="Calibri" w:eastAsia="Times New Roman" w:hAnsi="Calibri" w:cs="Times New Roman"/>
      <w:sz w:val="20"/>
      <w:szCs w:val="20"/>
      <w:lang/>
    </w:rPr>
  </w:style>
  <w:style w:type="paragraph" w:styleId="BalloonText">
    <w:name w:val="Balloon Text"/>
    <w:basedOn w:val="Normal"/>
    <w:link w:val="BalloonTextChar"/>
    <w:uiPriority w:val="99"/>
    <w:semiHidden/>
    <w:rsid w:val="00C966E1"/>
    <w:pPr>
      <w:spacing w:after="0" w:line="240" w:lineRule="auto"/>
    </w:pPr>
    <w:rPr>
      <w:rFonts w:ascii="Tahoma" w:eastAsia="Times New Roman" w:hAnsi="Tahoma" w:cs="Times New Roman"/>
      <w:sz w:val="16"/>
      <w:szCs w:val="16"/>
      <w:lang/>
    </w:rPr>
  </w:style>
  <w:style w:type="character" w:customStyle="1" w:styleId="BalloonTextChar">
    <w:name w:val="Balloon Text Char"/>
    <w:basedOn w:val="DefaultParagraphFont"/>
    <w:link w:val="BalloonText"/>
    <w:uiPriority w:val="99"/>
    <w:semiHidden/>
    <w:rsid w:val="00C966E1"/>
    <w:rPr>
      <w:rFonts w:ascii="Tahoma" w:eastAsia="Times New Roman" w:hAnsi="Tahoma" w:cs="Times New Roman"/>
      <w:sz w:val="16"/>
      <w:szCs w:val="16"/>
      <w:lang/>
    </w:rPr>
  </w:style>
  <w:style w:type="table" w:styleId="TableGrid">
    <w:name w:val="Table Grid"/>
    <w:basedOn w:val="TableNormal"/>
    <w:uiPriority w:val="99"/>
    <w:rsid w:val="00C966E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et Para Char,Bullet List Char,FooterText Char,d_bodyb Char,List Paragraph1 Char"/>
    <w:link w:val="ListParagraph1"/>
    <w:uiPriority w:val="99"/>
    <w:locked/>
    <w:rsid w:val="00C966E1"/>
    <w:rPr>
      <w:rFonts w:ascii="Calibri" w:eastAsia="Times New Roman" w:hAnsi="Calibri" w:cs="Times New Roman"/>
      <w:sz w:val="20"/>
      <w:szCs w:val="20"/>
      <w:lang/>
    </w:rPr>
  </w:style>
  <w:style w:type="paragraph" w:styleId="NormalWeb">
    <w:name w:val="Normal (Web)"/>
    <w:basedOn w:val="Normal"/>
    <w:uiPriority w:val="99"/>
    <w:rsid w:val="00C966E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rsid w:val="00C966E1"/>
    <w:rPr>
      <w:rFonts w:cs="Times New Roman"/>
      <w:sz w:val="16"/>
      <w:szCs w:val="16"/>
    </w:rPr>
  </w:style>
  <w:style w:type="paragraph" w:styleId="CommentText">
    <w:name w:val="annotation text"/>
    <w:basedOn w:val="Normal"/>
    <w:link w:val="CommentTextChar"/>
    <w:uiPriority w:val="99"/>
    <w:semiHidden/>
    <w:rsid w:val="00C966E1"/>
    <w:pPr>
      <w:spacing w:line="240" w:lineRule="auto"/>
    </w:pPr>
    <w:rPr>
      <w:rFonts w:ascii="Calibri" w:eastAsia="Times New Roman" w:hAnsi="Calibri" w:cs="Times New Roman"/>
      <w:sz w:val="20"/>
      <w:szCs w:val="20"/>
      <w:lang/>
    </w:rPr>
  </w:style>
  <w:style w:type="character" w:customStyle="1" w:styleId="CommentTextChar">
    <w:name w:val="Comment Text Char"/>
    <w:basedOn w:val="DefaultParagraphFont"/>
    <w:link w:val="CommentText"/>
    <w:uiPriority w:val="99"/>
    <w:semiHidden/>
    <w:rsid w:val="00C966E1"/>
    <w:rPr>
      <w:rFonts w:ascii="Calibri" w:eastAsia="Times New Roman" w:hAnsi="Calibri" w:cs="Times New Roman"/>
      <w:sz w:val="20"/>
      <w:szCs w:val="20"/>
      <w:lang/>
    </w:rPr>
  </w:style>
  <w:style w:type="paragraph" w:styleId="CommentSubject">
    <w:name w:val="annotation subject"/>
    <w:basedOn w:val="CommentText"/>
    <w:next w:val="CommentText"/>
    <w:link w:val="CommentSubjectChar"/>
    <w:uiPriority w:val="99"/>
    <w:semiHidden/>
    <w:rsid w:val="00C966E1"/>
    <w:rPr>
      <w:b/>
      <w:bCs/>
    </w:rPr>
  </w:style>
  <w:style w:type="character" w:customStyle="1" w:styleId="CommentSubjectChar">
    <w:name w:val="Comment Subject Char"/>
    <w:basedOn w:val="CommentTextChar"/>
    <w:link w:val="CommentSubject"/>
    <w:uiPriority w:val="99"/>
    <w:semiHidden/>
    <w:rsid w:val="00C966E1"/>
    <w:rPr>
      <w:rFonts w:ascii="Calibri" w:eastAsia="Times New Roman" w:hAnsi="Calibri" w:cs="Times New Roman"/>
      <w:b/>
      <w:bCs/>
      <w:sz w:val="20"/>
      <w:szCs w:val="20"/>
      <w:lang/>
    </w:rPr>
  </w:style>
  <w:style w:type="paragraph" w:customStyle="1" w:styleId="Default">
    <w:name w:val="Default"/>
    <w:link w:val="DefaultChar"/>
    <w:rsid w:val="00C966E1"/>
    <w:pPr>
      <w:autoSpaceDE w:val="0"/>
      <w:autoSpaceDN w:val="0"/>
      <w:adjustRightInd w:val="0"/>
      <w:spacing w:after="0" w:line="240" w:lineRule="auto"/>
    </w:pPr>
    <w:rPr>
      <w:rFonts w:ascii="Cambria" w:eastAsia="Times New Roman" w:hAnsi="Cambria" w:cs="Times New Roman"/>
      <w:color w:val="000000"/>
      <w:sz w:val="24"/>
      <w:szCs w:val="20"/>
    </w:rPr>
  </w:style>
  <w:style w:type="paragraph" w:styleId="BodyText2">
    <w:name w:val="Body Text 2"/>
    <w:basedOn w:val="Normal"/>
    <w:link w:val="BodyText2Char"/>
    <w:uiPriority w:val="99"/>
    <w:semiHidden/>
    <w:rsid w:val="00C966E1"/>
    <w:pPr>
      <w:spacing w:after="120" w:line="480" w:lineRule="auto"/>
    </w:pPr>
    <w:rPr>
      <w:rFonts w:ascii="Calibri" w:eastAsia="Times New Roman" w:hAnsi="Calibri" w:cs="Times New Roman"/>
      <w:sz w:val="24"/>
      <w:szCs w:val="24"/>
      <w:lang/>
    </w:rPr>
  </w:style>
  <w:style w:type="character" w:customStyle="1" w:styleId="BodyText2Char">
    <w:name w:val="Body Text 2 Char"/>
    <w:basedOn w:val="DefaultParagraphFont"/>
    <w:link w:val="BodyText2"/>
    <w:uiPriority w:val="99"/>
    <w:semiHidden/>
    <w:rsid w:val="00C966E1"/>
    <w:rPr>
      <w:rFonts w:ascii="Calibri" w:eastAsia="Times New Roman" w:hAnsi="Calibri" w:cs="Times New Roman"/>
      <w:sz w:val="24"/>
      <w:szCs w:val="24"/>
      <w:lang/>
    </w:rPr>
  </w:style>
  <w:style w:type="character" w:customStyle="1" w:styleId="BodyTextIndentChar">
    <w:name w:val="Body Text Indent Char"/>
    <w:uiPriority w:val="99"/>
    <w:locked/>
    <w:rsid w:val="00C966E1"/>
    <w:rPr>
      <w:rFonts w:ascii="Times New Roman" w:hAnsi="Times New Roman" w:cs="Times New Roman"/>
      <w:sz w:val="24"/>
      <w:szCs w:val="24"/>
      <w:lang w:val="en-US"/>
    </w:rPr>
  </w:style>
  <w:style w:type="paragraph" w:customStyle="1" w:styleId="StyleVerdana10ptJustifiedBefore48ptAfter48ptL">
    <w:name w:val="Style Verdana 10 pt Justified Before:  4.8 pt After:  4.8 pt L..."/>
    <w:basedOn w:val="Normal"/>
    <w:link w:val="StyleVerdana10ptJustifiedBefore48ptAfter48ptLChar"/>
    <w:uiPriority w:val="99"/>
    <w:rsid w:val="00C966E1"/>
    <w:pPr>
      <w:spacing w:before="96" w:after="96" w:line="288" w:lineRule="auto"/>
      <w:jc w:val="both"/>
    </w:pPr>
    <w:rPr>
      <w:rFonts w:ascii="Verdana" w:eastAsia="Times New Roman" w:hAnsi="Verdana" w:cs="Times New Roman"/>
      <w:sz w:val="20"/>
      <w:szCs w:val="20"/>
      <w:lang/>
    </w:rPr>
  </w:style>
  <w:style w:type="paragraph" w:customStyle="1" w:styleId="TableDetails">
    <w:name w:val="TableDetails"/>
    <w:basedOn w:val="Normal"/>
    <w:uiPriority w:val="99"/>
    <w:rsid w:val="00C966E1"/>
    <w:pPr>
      <w:spacing w:before="120" w:after="120" w:line="240" w:lineRule="auto"/>
    </w:pPr>
    <w:rPr>
      <w:rFonts w:ascii="Times New Roman" w:eastAsia="Times New Roman" w:hAnsi="Times New Roman" w:cs="Times New Roman"/>
      <w:sz w:val="20"/>
      <w:szCs w:val="20"/>
      <w:lang w:val="en-GB"/>
    </w:rPr>
  </w:style>
  <w:style w:type="paragraph" w:styleId="BodyText">
    <w:name w:val="Body Text"/>
    <w:basedOn w:val="Normal"/>
    <w:link w:val="BodyTextChar"/>
    <w:uiPriority w:val="99"/>
    <w:rsid w:val="00C966E1"/>
    <w:pPr>
      <w:spacing w:after="12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99"/>
    <w:rsid w:val="00C966E1"/>
    <w:rPr>
      <w:rFonts w:ascii="Times New Roman" w:eastAsia="Times New Roman" w:hAnsi="Times New Roman" w:cs="Times New Roman"/>
      <w:sz w:val="24"/>
      <w:szCs w:val="24"/>
      <w:lang/>
    </w:rPr>
  </w:style>
  <w:style w:type="character" w:customStyle="1" w:styleId="StyleVerdana10ptJustifiedBefore48ptAfter48ptLChar">
    <w:name w:val="Style Verdana 10 pt Justified Before:  4.8 pt After:  4.8 pt L... Char"/>
    <w:link w:val="StyleVerdana10ptJustifiedBefore48ptAfter48ptL"/>
    <w:uiPriority w:val="99"/>
    <w:locked/>
    <w:rsid w:val="00C966E1"/>
    <w:rPr>
      <w:rFonts w:ascii="Verdana" w:eastAsia="Times New Roman" w:hAnsi="Verdana" w:cs="Times New Roman"/>
      <w:sz w:val="20"/>
      <w:szCs w:val="20"/>
      <w:lang/>
    </w:rPr>
  </w:style>
  <w:style w:type="paragraph" w:customStyle="1" w:styleId="StyleHeading1H1header1headoneMainSectionh1ChapterHeadlin">
    <w:name w:val="Style Heading 1H1header 1headoneMain Sectionh1Chapter Headlin..."/>
    <w:basedOn w:val="Heading1"/>
    <w:link w:val="StyleHeading1H1header1headoneMainSectionh1ChapterHeadlinChar"/>
    <w:uiPriority w:val="99"/>
    <w:rsid w:val="00C966E1"/>
    <w:pPr>
      <w:keepLines w:val="0"/>
      <w:numPr>
        <w:numId w:val="4"/>
      </w:numPr>
      <w:spacing w:before="240" w:after="60" w:line="240" w:lineRule="auto"/>
      <w:jc w:val="both"/>
    </w:pPr>
    <w:rPr>
      <w:rFonts w:ascii="Verdana" w:hAnsi="Verdana"/>
      <w:color w:val="auto"/>
      <w:kern w:val="32"/>
      <w:sz w:val="32"/>
      <w:szCs w:val="32"/>
    </w:rPr>
  </w:style>
  <w:style w:type="character" w:customStyle="1" w:styleId="Heading1Char2">
    <w:name w:val="Heading 1 Char2"/>
    <w:aliases w:val="H1 Char2,header 1 Char2,headone Char2,Main Section Char2,h1 Char2,Chapter Headline Char2,Chapter Char2,Head 1 Char2,level 1 Char2,Level 1 Head Char2,level 11 Char2,Level 1 Head1 Char2,H11 Char2,heading 11 Char2,level 12 Char1,H12 Char2"/>
    <w:link w:val="Heading1"/>
    <w:uiPriority w:val="99"/>
    <w:locked/>
    <w:rsid w:val="00C966E1"/>
    <w:rPr>
      <w:rFonts w:ascii="Calibri" w:eastAsia="Times New Roman" w:hAnsi="Calibri" w:cs="Times New Roman"/>
      <w:b/>
      <w:bCs/>
      <w:color w:val="365F91"/>
      <w:sz w:val="28"/>
      <w:szCs w:val="28"/>
      <w:lang w:val="en-IN"/>
    </w:rPr>
  </w:style>
  <w:style w:type="character" w:customStyle="1" w:styleId="HPBodyTextBoldChar">
    <w:name w:val="HP Body Text Bold Char"/>
    <w:uiPriority w:val="99"/>
    <w:rsid w:val="00C966E1"/>
    <w:rPr>
      <w:rFonts w:ascii="Futura Bk" w:hAnsi="Futura Bk" w:cs="Futura Bk"/>
      <w:b/>
      <w:bCs/>
      <w:sz w:val="24"/>
      <w:szCs w:val="24"/>
      <w:lang w:val="en-US" w:eastAsia="en-US"/>
    </w:rPr>
  </w:style>
  <w:style w:type="character" w:styleId="IntenseReference">
    <w:name w:val="Intense Reference"/>
    <w:uiPriority w:val="99"/>
    <w:qFormat/>
    <w:rsid w:val="00C966E1"/>
    <w:rPr>
      <w:rFonts w:cs="Times New Roman"/>
      <w:b/>
      <w:bCs/>
      <w:smallCaps/>
      <w:color w:val="C0504D"/>
      <w:spacing w:val="5"/>
      <w:u w:val="single"/>
    </w:rPr>
  </w:style>
  <w:style w:type="character" w:customStyle="1" w:styleId="DeltaViewInsertion">
    <w:name w:val="DeltaView Insertion"/>
    <w:uiPriority w:val="99"/>
    <w:rsid w:val="00C966E1"/>
    <w:rPr>
      <w:color w:val="0000FF"/>
      <w:spacing w:val="0"/>
      <w:u w:val="double"/>
    </w:rPr>
  </w:style>
  <w:style w:type="paragraph" w:styleId="List2">
    <w:name w:val="List 2"/>
    <w:basedOn w:val="Normal"/>
    <w:uiPriority w:val="99"/>
    <w:rsid w:val="00C966E1"/>
    <w:pPr>
      <w:spacing w:after="0" w:line="240" w:lineRule="auto"/>
      <w:ind w:left="720" w:hanging="360"/>
    </w:pPr>
    <w:rPr>
      <w:rFonts w:ascii="Times New Roman" w:eastAsia="Times New Roman" w:hAnsi="Times New Roman" w:cs="Times New Roman"/>
      <w:sz w:val="24"/>
      <w:szCs w:val="24"/>
    </w:rPr>
  </w:style>
  <w:style w:type="table" w:styleId="TableTheme">
    <w:name w:val="Table Theme"/>
    <w:basedOn w:val="TableNormal"/>
    <w:uiPriority w:val="99"/>
    <w:rsid w:val="00C966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966E1"/>
    <w:pPr>
      <w:tabs>
        <w:tab w:val="center" w:pos="4513"/>
        <w:tab w:val="right" w:pos="9026"/>
      </w:tabs>
      <w:spacing w:after="0" w:line="240" w:lineRule="auto"/>
    </w:pPr>
    <w:rPr>
      <w:rFonts w:ascii="Calibri" w:eastAsia="Times New Roman" w:hAnsi="Calibri" w:cs="Times New Roman"/>
      <w:sz w:val="20"/>
      <w:szCs w:val="20"/>
      <w:lang/>
    </w:rPr>
  </w:style>
  <w:style w:type="character" w:customStyle="1" w:styleId="HeaderChar">
    <w:name w:val="Header Char"/>
    <w:basedOn w:val="DefaultParagraphFont"/>
    <w:link w:val="Header"/>
    <w:uiPriority w:val="99"/>
    <w:rsid w:val="00C966E1"/>
    <w:rPr>
      <w:rFonts w:ascii="Calibri" w:eastAsia="Times New Roman" w:hAnsi="Calibri" w:cs="Times New Roman"/>
      <w:sz w:val="20"/>
      <w:szCs w:val="20"/>
      <w:lang/>
    </w:rPr>
  </w:style>
  <w:style w:type="paragraph" w:styleId="Footer">
    <w:name w:val="footer"/>
    <w:aliases w:val="*Footer,page-footer,pf1,ft,f,Footer-Even,FT,footer text"/>
    <w:basedOn w:val="Normal"/>
    <w:link w:val="FooterChar"/>
    <w:uiPriority w:val="99"/>
    <w:rsid w:val="00C966E1"/>
    <w:pPr>
      <w:tabs>
        <w:tab w:val="center" w:pos="4513"/>
        <w:tab w:val="right" w:pos="9026"/>
      </w:tabs>
      <w:spacing w:after="0" w:line="240" w:lineRule="auto"/>
    </w:pPr>
    <w:rPr>
      <w:rFonts w:ascii="Calibri" w:eastAsia="Times New Roman" w:hAnsi="Calibri" w:cs="Times New Roman"/>
      <w:sz w:val="20"/>
      <w:szCs w:val="20"/>
      <w:lang/>
    </w:rPr>
  </w:style>
  <w:style w:type="character" w:customStyle="1" w:styleId="FooterChar">
    <w:name w:val="Footer Char"/>
    <w:aliases w:val="*Footer Char,page-footer Char,pf1 Char,ft Char,f Char,Footer-Even Char,FT Char,footer text Char"/>
    <w:basedOn w:val="DefaultParagraphFont"/>
    <w:link w:val="Footer"/>
    <w:uiPriority w:val="99"/>
    <w:rsid w:val="00C966E1"/>
    <w:rPr>
      <w:rFonts w:ascii="Calibri" w:eastAsia="Times New Roman" w:hAnsi="Calibri" w:cs="Times New Roman"/>
      <w:sz w:val="20"/>
      <w:szCs w:val="20"/>
      <w:lang/>
    </w:rPr>
  </w:style>
  <w:style w:type="character" w:styleId="Hyperlink">
    <w:name w:val="Hyperlink"/>
    <w:uiPriority w:val="99"/>
    <w:rsid w:val="00C966E1"/>
    <w:rPr>
      <w:rFonts w:cs="Times New Roman"/>
      <w:color w:val="0000FF"/>
      <w:u w:val="single"/>
    </w:rPr>
  </w:style>
  <w:style w:type="character" w:styleId="SubtleReference">
    <w:name w:val="Subtle Reference"/>
    <w:uiPriority w:val="99"/>
    <w:qFormat/>
    <w:rsid w:val="00C966E1"/>
    <w:rPr>
      <w:rFonts w:cs="Times New Roman"/>
      <w:smallCaps/>
      <w:color w:val="C0504D"/>
      <w:u w:val="single"/>
    </w:rPr>
  </w:style>
  <w:style w:type="paragraph" w:customStyle="1" w:styleId="requirement">
    <w:name w:val="requirement"/>
    <w:basedOn w:val="Normal"/>
    <w:uiPriority w:val="99"/>
    <w:rsid w:val="00C966E1"/>
    <w:pPr>
      <w:autoSpaceDE w:val="0"/>
      <w:autoSpaceDN w:val="0"/>
      <w:spacing w:after="0" w:line="280" w:lineRule="atLeast"/>
      <w:jc w:val="both"/>
    </w:pPr>
    <w:rPr>
      <w:rFonts w:ascii="Arial" w:eastAsia="Times New Roman" w:hAnsi="Arial" w:cs="Arial"/>
      <w:noProof/>
      <w:sz w:val="24"/>
      <w:szCs w:val="24"/>
    </w:rPr>
  </w:style>
  <w:style w:type="table" w:styleId="TableWeb2">
    <w:name w:val="Table Web 2"/>
    <w:basedOn w:val="TableNormal"/>
    <w:uiPriority w:val="99"/>
    <w:rsid w:val="00C966E1"/>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ewnormal">
    <w:name w:val="newnormal"/>
    <w:basedOn w:val="Normal"/>
    <w:uiPriority w:val="99"/>
    <w:rsid w:val="00C966E1"/>
    <w:pPr>
      <w:tabs>
        <w:tab w:val="left" w:pos="1296"/>
      </w:tabs>
      <w:autoSpaceDE w:val="0"/>
      <w:autoSpaceDN w:val="0"/>
      <w:adjustRightInd w:val="0"/>
      <w:spacing w:after="0" w:line="240" w:lineRule="auto"/>
      <w:ind w:left="720"/>
      <w:jc w:val="both"/>
    </w:pPr>
    <w:rPr>
      <w:rFonts w:ascii="EY Gothic Comp Book" w:eastAsia="Times New Roman" w:hAnsi="EY Gothic Comp Book" w:cs="EY Gothic Comp Book"/>
    </w:rPr>
  </w:style>
  <w:style w:type="character" w:styleId="SubtleEmphasis">
    <w:name w:val="Subtle Emphasis"/>
    <w:uiPriority w:val="99"/>
    <w:qFormat/>
    <w:rsid w:val="00C966E1"/>
    <w:rPr>
      <w:rFonts w:cs="Times New Roman"/>
      <w:i/>
      <w:iCs/>
      <w:color w:val="808080"/>
    </w:rPr>
  </w:style>
  <w:style w:type="paragraph" w:styleId="Subtitle">
    <w:name w:val="Subtitle"/>
    <w:basedOn w:val="Normal"/>
    <w:next w:val="Normal"/>
    <w:link w:val="SubtitleChar"/>
    <w:uiPriority w:val="99"/>
    <w:qFormat/>
    <w:rsid w:val="00C966E1"/>
    <w:pPr>
      <w:numPr>
        <w:ilvl w:val="1"/>
      </w:numPr>
    </w:pPr>
    <w:rPr>
      <w:rFonts w:ascii="Cambria" w:eastAsia="Times New Roman" w:hAnsi="Cambria" w:cs="Times New Roman"/>
      <w:i/>
      <w:iCs/>
      <w:color w:val="4F81BD"/>
      <w:spacing w:val="15"/>
      <w:sz w:val="24"/>
      <w:szCs w:val="24"/>
      <w:lang/>
    </w:rPr>
  </w:style>
  <w:style w:type="character" w:customStyle="1" w:styleId="SubtitleChar">
    <w:name w:val="Subtitle Char"/>
    <w:basedOn w:val="DefaultParagraphFont"/>
    <w:link w:val="Subtitle"/>
    <w:uiPriority w:val="99"/>
    <w:rsid w:val="00C966E1"/>
    <w:rPr>
      <w:rFonts w:ascii="Cambria" w:eastAsia="Times New Roman" w:hAnsi="Cambria" w:cs="Times New Roman"/>
      <w:i/>
      <w:iCs/>
      <w:color w:val="4F81BD"/>
      <w:spacing w:val="15"/>
      <w:sz w:val="24"/>
      <w:szCs w:val="24"/>
      <w:lang/>
    </w:rPr>
  </w:style>
  <w:style w:type="paragraph" w:styleId="TOCHeading">
    <w:name w:val="TOC Heading"/>
    <w:basedOn w:val="Heading1"/>
    <w:next w:val="Normal"/>
    <w:uiPriority w:val="99"/>
    <w:qFormat/>
    <w:rsid w:val="00C966E1"/>
    <w:pPr>
      <w:outlineLvl w:val="9"/>
    </w:pPr>
    <w:rPr>
      <w:lang w:val="en-US" w:eastAsia="ja-JP"/>
    </w:rPr>
  </w:style>
  <w:style w:type="paragraph" w:styleId="TOC1">
    <w:name w:val="toc 1"/>
    <w:basedOn w:val="Normal"/>
    <w:next w:val="Normal"/>
    <w:autoRedefine/>
    <w:uiPriority w:val="39"/>
    <w:rsid w:val="00C966E1"/>
    <w:pPr>
      <w:spacing w:after="100"/>
    </w:pPr>
    <w:rPr>
      <w:rFonts w:ascii="Calibri" w:eastAsia="Times New Roman" w:hAnsi="Calibri" w:cs="Calibri"/>
      <w:lang w:val="en-IN"/>
    </w:rPr>
  </w:style>
  <w:style w:type="paragraph" w:styleId="TOC2">
    <w:name w:val="toc 2"/>
    <w:basedOn w:val="Normal"/>
    <w:next w:val="Normal"/>
    <w:autoRedefine/>
    <w:uiPriority w:val="39"/>
    <w:rsid w:val="00C966E1"/>
    <w:pPr>
      <w:spacing w:after="100"/>
      <w:ind w:left="220"/>
    </w:pPr>
    <w:rPr>
      <w:rFonts w:ascii="Calibri" w:eastAsia="Times New Roman" w:hAnsi="Calibri" w:cs="Calibri"/>
      <w:lang w:val="en-IN"/>
    </w:rPr>
  </w:style>
  <w:style w:type="paragraph" w:styleId="TOC3">
    <w:name w:val="toc 3"/>
    <w:basedOn w:val="Normal"/>
    <w:next w:val="Normal"/>
    <w:autoRedefine/>
    <w:uiPriority w:val="39"/>
    <w:rsid w:val="00C966E1"/>
    <w:pPr>
      <w:spacing w:after="100"/>
      <w:ind w:left="440"/>
    </w:pPr>
    <w:rPr>
      <w:rFonts w:ascii="Calibri" w:eastAsia="Times New Roman" w:hAnsi="Calibri" w:cs="Calibri"/>
      <w:lang w:val="en-IN"/>
    </w:rPr>
  </w:style>
  <w:style w:type="table" w:styleId="TableProfessional">
    <w:name w:val="Table Professional"/>
    <w:basedOn w:val="TableNormal"/>
    <w:uiPriority w:val="99"/>
    <w:rsid w:val="00C966E1"/>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TOC4">
    <w:name w:val="toc 4"/>
    <w:basedOn w:val="Normal"/>
    <w:next w:val="Normal"/>
    <w:autoRedefine/>
    <w:uiPriority w:val="39"/>
    <w:rsid w:val="00C966E1"/>
    <w:pPr>
      <w:spacing w:after="100"/>
      <w:ind w:left="660"/>
    </w:pPr>
    <w:rPr>
      <w:rFonts w:ascii="Calibri" w:eastAsia="Times New Roman" w:hAnsi="Calibri" w:cs="Calibri"/>
      <w:lang w:val="en-IN" w:eastAsia="en-IN"/>
    </w:rPr>
  </w:style>
  <w:style w:type="paragraph" w:styleId="TOC5">
    <w:name w:val="toc 5"/>
    <w:basedOn w:val="Normal"/>
    <w:next w:val="Normal"/>
    <w:autoRedefine/>
    <w:uiPriority w:val="39"/>
    <w:rsid w:val="00C966E1"/>
    <w:pPr>
      <w:spacing w:after="100"/>
      <w:ind w:left="880"/>
    </w:pPr>
    <w:rPr>
      <w:rFonts w:ascii="Calibri" w:eastAsia="Times New Roman" w:hAnsi="Calibri" w:cs="Calibri"/>
      <w:lang w:val="en-IN" w:eastAsia="en-IN"/>
    </w:rPr>
  </w:style>
  <w:style w:type="paragraph" w:styleId="TOC6">
    <w:name w:val="toc 6"/>
    <w:basedOn w:val="Normal"/>
    <w:next w:val="Normal"/>
    <w:autoRedefine/>
    <w:uiPriority w:val="39"/>
    <w:rsid w:val="00C966E1"/>
    <w:pPr>
      <w:spacing w:after="100"/>
      <w:ind w:left="1100"/>
    </w:pPr>
    <w:rPr>
      <w:rFonts w:ascii="Calibri" w:eastAsia="Times New Roman" w:hAnsi="Calibri" w:cs="Calibri"/>
      <w:lang w:val="en-IN" w:eastAsia="en-IN"/>
    </w:rPr>
  </w:style>
  <w:style w:type="paragraph" w:styleId="TOC7">
    <w:name w:val="toc 7"/>
    <w:basedOn w:val="Normal"/>
    <w:next w:val="Normal"/>
    <w:autoRedefine/>
    <w:uiPriority w:val="39"/>
    <w:rsid w:val="00C966E1"/>
    <w:pPr>
      <w:spacing w:after="100"/>
      <w:ind w:left="1320"/>
    </w:pPr>
    <w:rPr>
      <w:rFonts w:ascii="Calibri" w:eastAsia="Times New Roman" w:hAnsi="Calibri" w:cs="Calibri"/>
      <w:lang w:val="en-IN" w:eastAsia="en-IN"/>
    </w:rPr>
  </w:style>
  <w:style w:type="paragraph" w:styleId="TOC8">
    <w:name w:val="toc 8"/>
    <w:basedOn w:val="Normal"/>
    <w:next w:val="Normal"/>
    <w:autoRedefine/>
    <w:uiPriority w:val="39"/>
    <w:rsid w:val="00C966E1"/>
    <w:pPr>
      <w:spacing w:after="100"/>
      <w:ind w:left="1540"/>
    </w:pPr>
    <w:rPr>
      <w:rFonts w:ascii="Calibri" w:eastAsia="Times New Roman" w:hAnsi="Calibri" w:cs="Calibri"/>
      <w:lang w:val="en-IN" w:eastAsia="en-IN"/>
    </w:rPr>
  </w:style>
  <w:style w:type="paragraph" w:styleId="TOC9">
    <w:name w:val="toc 9"/>
    <w:basedOn w:val="Normal"/>
    <w:next w:val="Normal"/>
    <w:autoRedefine/>
    <w:uiPriority w:val="39"/>
    <w:rsid w:val="00C966E1"/>
    <w:pPr>
      <w:spacing w:after="100"/>
      <w:ind w:left="1760"/>
    </w:pPr>
    <w:rPr>
      <w:rFonts w:ascii="Calibri" w:eastAsia="Times New Roman" w:hAnsi="Calibri" w:cs="Calibri"/>
      <w:lang w:val="en-IN" w:eastAsia="en-IN"/>
    </w:rPr>
  </w:style>
  <w:style w:type="paragraph" w:styleId="NoSpacing">
    <w:name w:val="No Spacing"/>
    <w:link w:val="NoSpacingChar"/>
    <w:uiPriority w:val="99"/>
    <w:qFormat/>
    <w:rsid w:val="00C966E1"/>
    <w:pPr>
      <w:spacing w:after="0" w:line="240" w:lineRule="auto"/>
    </w:pPr>
    <w:rPr>
      <w:rFonts w:ascii="Calibri" w:eastAsia="Times New Roman" w:hAnsi="Calibri" w:cs="Calibri"/>
    </w:rPr>
  </w:style>
  <w:style w:type="paragraph" w:customStyle="1" w:styleId="RFPhd2">
    <w:name w:val="RFP_hd2"/>
    <w:basedOn w:val="Heading2"/>
    <w:uiPriority w:val="99"/>
    <w:rsid w:val="00C966E1"/>
    <w:pPr>
      <w:numPr>
        <w:ilvl w:val="0"/>
        <w:numId w:val="0"/>
      </w:numPr>
      <w:shd w:val="clear" w:color="auto" w:fill="DBE5F1"/>
      <w:spacing w:before="240" w:after="60" w:line="276" w:lineRule="auto"/>
      <w:outlineLvl w:val="0"/>
    </w:pPr>
    <w:rPr>
      <w:rFonts w:ascii="Cambria" w:hAnsi="Cambria" w:cs="Cambria"/>
      <w:i/>
      <w:iCs/>
      <w:sz w:val="28"/>
      <w:szCs w:val="28"/>
    </w:rPr>
  </w:style>
  <w:style w:type="character" w:customStyle="1" w:styleId="DefaultChar">
    <w:name w:val="Default Char"/>
    <w:link w:val="Default"/>
    <w:locked/>
    <w:rsid w:val="00C966E1"/>
    <w:rPr>
      <w:rFonts w:ascii="Cambria" w:eastAsia="Times New Roman" w:hAnsi="Cambria" w:cs="Times New Roman"/>
      <w:color w:val="000000"/>
      <w:sz w:val="24"/>
      <w:szCs w:val="20"/>
    </w:rPr>
  </w:style>
  <w:style w:type="character" w:customStyle="1" w:styleId="st1">
    <w:name w:val="st1"/>
    <w:rsid w:val="00C966E1"/>
    <w:rPr>
      <w:rFonts w:cs="Times New Roman"/>
    </w:rPr>
  </w:style>
  <w:style w:type="character" w:customStyle="1" w:styleId="apple-converted-space">
    <w:name w:val="apple-converted-space"/>
    <w:uiPriority w:val="99"/>
    <w:rsid w:val="00C966E1"/>
  </w:style>
  <w:style w:type="character" w:customStyle="1" w:styleId="apple-style-span">
    <w:name w:val="apple-style-span"/>
    <w:uiPriority w:val="99"/>
    <w:rsid w:val="00C966E1"/>
  </w:style>
  <w:style w:type="character" w:styleId="Emphasis">
    <w:name w:val="Emphasis"/>
    <w:uiPriority w:val="20"/>
    <w:qFormat/>
    <w:rsid w:val="00C966E1"/>
    <w:rPr>
      <w:rFonts w:cs="Times New Roman"/>
      <w:i/>
      <w:iCs/>
    </w:rPr>
  </w:style>
  <w:style w:type="paragraph" w:styleId="Title">
    <w:name w:val="Title"/>
    <w:basedOn w:val="Normal"/>
    <w:next w:val="Normal"/>
    <w:link w:val="TitleChar"/>
    <w:uiPriority w:val="99"/>
    <w:qFormat/>
    <w:rsid w:val="00C966E1"/>
    <w:pPr>
      <w:spacing w:before="240" w:after="60"/>
      <w:jc w:val="center"/>
      <w:outlineLvl w:val="0"/>
    </w:pPr>
    <w:rPr>
      <w:rFonts w:ascii="Cambria" w:eastAsia="Times New Roman" w:hAnsi="Cambria" w:cs="Times New Roman"/>
      <w:b/>
      <w:bCs/>
      <w:kern w:val="28"/>
      <w:sz w:val="32"/>
      <w:szCs w:val="32"/>
      <w:lang/>
    </w:rPr>
  </w:style>
  <w:style w:type="character" w:customStyle="1" w:styleId="TitleChar">
    <w:name w:val="Title Char"/>
    <w:basedOn w:val="DefaultParagraphFont"/>
    <w:link w:val="Title"/>
    <w:uiPriority w:val="99"/>
    <w:rsid w:val="00C966E1"/>
    <w:rPr>
      <w:rFonts w:ascii="Cambria" w:eastAsia="Times New Roman" w:hAnsi="Cambria" w:cs="Times New Roman"/>
      <w:b/>
      <w:bCs/>
      <w:kern w:val="28"/>
      <w:sz w:val="32"/>
      <w:szCs w:val="32"/>
      <w:lang/>
    </w:rPr>
  </w:style>
  <w:style w:type="paragraph" w:customStyle="1" w:styleId="HeadlineTop1">
    <w:name w:val="Headline Top 1"/>
    <w:basedOn w:val="Normal"/>
    <w:autoRedefine/>
    <w:uiPriority w:val="99"/>
    <w:rsid w:val="00C966E1"/>
    <w:pPr>
      <w:pageBreakBefore/>
      <w:widowControl w:val="0"/>
      <w:shd w:val="clear" w:color="auto" w:fill="C0C0C0"/>
      <w:spacing w:before="120" w:after="360" w:line="240" w:lineRule="auto"/>
      <w:jc w:val="center"/>
    </w:pPr>
    <w:rPr>
      <w:rFonts w:ascii="Times New Roman" w:eastAsia="Times New Roman" w:hAnsi="Times New Roman" w:cs="Times New Roman"/>
      <w:sz w:val="36"/>
      <w:szCs w:val="36"/>
      <w:lang w:val="en-IN"/>
    </w:rPr>
  </w:style>
  <w:style w:type="paragraph" w:customStyle="1" w:styleId="HeadlineLevel2">
    <w:name w:val="Headline Level 2"/>
    <w:basedOn w:val="Normal"/>
    <w:next w:val="Normal"/>
    <w:autoRedefine/>
    <w:uiPriority w:val="99"/>
    <w:rsid w:val="00C966E1"/>
    <w:pPr>
      <w:pBdr>
        <w:top w:val="dotted" w:sz="4" w:space="1" w:color="auto"/>
        <w:bottom w:val="dotted" w:sz="4" w:space="1" w:color="auto"/>
      </w:pBdr>
      <w:shd w:val="clear" w:color="auto" w:fill="E0E0E0"/>
      <w:autoSpaceDE w:val="0"/>
      <w:autoSpaceDN w:val="0"/>
      <w:adjustRightInd w:val="0"/>
      <w:spacing w:before="240" w:after="120" w:line="240" w:lineRule="auto"/>
      <w:jc w:val="center"/>
    </w:pPr>
    <w:rPr>
      <w:rFonts w:ascii="Trebuchet MS" w:eastAsia="Times New Roman" w:hAnsi="Trebuchet MS" w:cs="Trebuchet MS"/>
      <w:sz w:val="24"/>
      <w:szCs w:val="24"/>
    </w:rPr>
  </w:style>
  <w:style w:type="paragraph" w:customStyle="1" w:styleId="RFPHeading1">
    <w:name w:val="RFP_Heading1"/>
    <w:basedOn w:val="Heading1"/>
    <w:uiPriority w:val="99"/>
    <w:rsid w:val="00C966E1"/>
    <w:pPr>
      <w:keepNext w:val="0"/>
      <w:keepLines w:val="0"/>
      <w:pageBreakBefore/>
      <w:shd w:val="clear" w:color="auto" w:fill="C6D9F1"/>
      <w:suppressAutoHyphens/>
      <w:spacing w:before="0"/>
      <w:ind w:left="720" w:hanging="360"/>
      <w:jc w:val="center"/>
    </w:pPr>
    <w:rPr>
      <w:color w:val="1F497D"/>
      <w:lang w:eastAsia="ar-SA"/>
    </w:rPr>
  </w:style>
  <w:style w:type="paragraph" w:styleId="PlainText">
    <w:name w:val="Plain Text"/>
    <w:basedOn w:val="Normal"/>
    <w:link w:val="PlainTextChar"/>
    <w:uiPriority w:val="99"/>
    <w:rsid w:val="00C966E1"/>
    <w:rPr>
      <w:rFonts w:ascii="Courier New" w:eastAsia="Times New Roman" w:hAnsi="Courier New" w:cs="Times New Roman"/>
      <w:sz w:val="20"/>
      <w:szCs w:val="20"/>
      <w:lang/>
    </w:rPr>
  </w:style>
  <w:style w:type="character" w:customStyle="1" w:styleId="PlainTextChar">
    <w:name w:val="Plain Text Char"/>
    <w:basedOn w:val="DefaultParagraphFont"/>
    <w:link w:val="PlainText"/>
    <w:uiPriority w:val="99"/>
    <w:rsid w:val="00C966E1"/>
    <w:rPr>
      <w:rFonts w:ascii="Courier New" w:eastAsia="Times New Roman" w:hAnsi="Courier New" w:cs="Times New Roman"/>
      <w:sz w:val="20"/>
      <w:szCs w:val="20"/>
      <w:lang/>
    </w:rPr>
  </w:style>
  <w:style w:type="paragraph" w:styleId="FootnoteText">
    <w:name w:val="footnote text"/>
    <w:basedOn w:val="Normal"/>
    <w:link w:val="FootnoteTextChar"/>
    <w:uiPriority w:val="99"/>
    <w:semiHidden/>
    <w:rsid w:val="00C966E1"/>
    <w:pPr>
      <w:spacing w:after="0" w:line="240" w:lineRule="auto"/>
    </w:pPr>
    <w:rPr>
      <w:rFonts w:ascii="Calibri" w:eastAsia="Times New Roman" w:hAnsi="Calibri" w:cs="Times New Roman"/>
      <w:sz w:val="20"/>
      <w:szCs w:val="20"/>
      <w:lang/>
    </w:rPr>
  </w:style>
  <w:style w:type="character" w:customStyle="1" w:styleId="FootnoteTextChar">
    <w:name w:val="Footnote Text Char"/>
    <w:basedOn w:val="DefaultParagraphFont"/>
    <w:link w:val="FootnoteText"/>
    <w:uiPriority w:val="99"/>
    <w:semiHidden/>
    <w:rsid w:val="00C966E1"/>
    <w:rPr>
      <w:rFonts w:ascii="Calibri" w:eastAsia="Times New Roman" w:hAnsi="Calibri" w:cs="Times New Roman"/>
      <w:sz w:val="20"/>
      <w:szCs w:val="20"/>
      <w:lang/>
    </w:rPr>
  </w:style>
  <w:style w:type="character" w:styleId="FootnoteReference">
    <w:name w:val="footnote reference"/>
    <w:uiPriority w:val="99"/>
    <w:semiHidden/>
    <w:rsid w:val="00C966E1"/>
    <w:rPr>
      <w:rFonts w:cs="Times New Roman"/>
      <w:vertAlign w:val="superscript"/>
    </w:rPr>
  </w:style>
  <w:style w:type="table" w:styleId="LightShading-Accent5">
    <w:name w:val="Light Shading Accent 5"/>
    <w:basedOn w:val="TableNormal"/>
    <w:uiPriority w:val="99"/>
    <w:rsid w:val="00C966E1"/>
    <w:pPr>
      <w:spacing w:after="0" w:line="240" w:lineRule="auto"/>
    </w:pPr>
    <w:rPr>
      <w:rFonts w:ascii="Calibri" w:eastAsia="Times New Roman" w:hAnsi="Calibri" w:cs="Calibri"/>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2EAF1"/>
      </w:tcPr>
    </w:tblStylePr>
    <w:tblStylePr w:type="band1Horz">
      <w:rPr>
        <w:rFonts w:cs="Calibri"/>
      </w:rPr>
      <w:tblPr/>
      <w:tcPr>
        <w:tcBorders>
          <w:left w:val="nil"/>
          <w:right w:val="nil"/>
          <w:insideH w:val="nil"/>
          <w:insideV w:val="nil"/>
        </w:tcBorders>
        <w:shd w:val="clear" w:color="auto" w:fill="D2EAF1"/>
      </w:tcPr>
    </w:tblStylePr>
  </w:style>
  <w:style w:type="table" w:styleId="LightShading-Accent3">
    <w:name w:val="Light Shading Accent 3"/>
    <w:basedOn w:val="TableNormal"/>
    <w:uiPriority w:val="99"/>
    <w:rsid w:val="00C966E1"/>
    <w:pPr>
      <w:spacing w:after="0" w:line="240" w:lineRule="auto"/>
    </w:pPr>
    <w:rPr>
      <w:rFonts w:ascii="Calibri" w:eastAsia="Times New Roman" w:hAnsi="Calibri" w:cs="Calibri"/>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cs="Calibri"/>
        <w:b/>
        <w:bCs/>
      </w:rPr>
      <w:tblPr/>
      <w:tcPr>
        <w:tcBorders>
          <w:top w:val="single" w:sz="8" w:space="0" w:color="9BBB59"/>
          <w:left w:val="nil"/>
          <w:bottom w:val="single" w:sz="8" w:space="0" w:color="9BBB59"/>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6EED5"/>
      </w:tcPr>
    </w:tblStylePr>
    <w:tblStylePr w:type="band1Horz">
      <w:rPr>
        <w:rFonts w:cs="Calibri"/>
      </w:rPr>
      <w:tblPr/>
      <w:tcPr>
        <w:tcBorders>
          <w:left w:val="nil"/>
          <w:right w:val="nil"/>
          <w:insideH w:val="nil"/>
          <w:insideV w:val="nil"/>
        </w:tcBorders>
        <w:shd w:val="clear" w:color="auto" w:fill="E6EED5"/>
      </w:tcPr>
    </w:tblStylePr>
  </w:style>
  <w:style w:type="character" w:customStyle="1" w:styleId="HeaderChar1">
    <w:name w:val="Header Char1"/>
    <w:uiPriority w:val="99"/>
    <w:semiHidden/>
    <w:rsid w:val="00C966E1"/>
  </w:style>
  <w:style w:type="character" w:customStyle="1" w:styleId="FooterChar1">
    <w:name w:val="Footer Char1"/>
    <w:aliases w:val="*Footer Char1,page-footer Char1,pf1 Char1,ft Char1,f Char1,Footer-Even Char1,FT Char1,footer text Char1"/>
    <w:uiPriority w:val="99"/>
    <w:semiHidden/>
    <w:rsid w:val="00C966E1"/>
  </w:style>
  <w:style w:type="table" w:styleId="TableWeb3">
    <w:name w:val="Table Web 3"/>
    <w:basedOn w:val="TableNormal"/>
    <w:uiPriority w:val="99"/>
    <w:rsid w:val="00C966E1"/>
    <w:pPr>
      <w:widowControl w:val="0"/>
      <w:adjustRightInd w:val="0"/>
      <w:spacing w:after="0" w:line="360" w:lineRule="atLeast"/>
      <w:jc w:val="both"/>
      <w:textAlignment w:val="baseline"/>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CharCharChar">
    <w:name w:val="Char Char Char"/>
    <w:basedOn w:val="Normal"/>
    <w:uiPriority w:val="99"/>
    <w:rsid w:val="00C966E1"/>
    <w:pPr>
      <w:spacing w:after="0" w:line="240" w:lineRule="auto"/>
    </w:pPr>
    <w:rPr>
      <w:rFonts w:ascii="Verdana" w:eastAsia="Times New Roman" w:hAnsi="Verdana" w:cs="Verdana"/>
      <w:b/>
      <w:bCs/>
      <w:i/>
      <w:iCs/>
      <w:sz w:val="20"/>
      <w:szCs w:val="20"/>
    </w:rPr>
  </w:style>
  <w:style w:type="character" w:customStyle="1" w:styleId="spelle">
    <w:name w:val="spelle"/>
    <w:uiPriority w:val="99"/>
    <w:rsid w:val="00C966E1"/>
  </w:style>
  <w:style w:type="character" w:customStyle="1" w:styleId="grame">
    <w:name w:val="grame"/>
    <w:uiPriority w:val="99"/>
    <w:rsid w:val="00C966E1"/>
  </w:style>
  <w:style w:type="paragraph" w:styleId="DocumentMap">
    <w:name w:val="Document Map"/>
    <w:basedOn w:val="Normal"/>
    <w:link w:val="DocumentMapChar"/>
    <w:uiPriority w:val="99"/>
    <w:semiHidden/>
    <w:rsid w:val="00C966E1"/>
    <w:pPr>
      <w:suppressAutoHyphens/>
      <w:spacing w:after="0" w:line="240" w:lineRule="auto"/>
    </w:pPr>
    <w:rPr>
      <w:rFonts w:ascii="Tahoma" w:eastAsia="Times New Roman" w:hAnsi="Tahoma" w:cs="Tahoma"/>
      <w:sz w:val="16"/>
      <w:szCs w:val="16"/>
      <w:lang w:eastAsia="ar-SA"/>
    </w:rPr>
  </w:style>
  <w:style w:type="character" w:customStyle="1" w:styleId="DocumentMapChar">
    <w:name w:val="Document Map Char"/>
    <w:basedOn w:val="DefaultParagraphFont"/>
    <w:link w:val="DocumentMap"/>
    <w:uiPriority w:val="99"/>
    <w:semiHidden/>
    <w:rsid w:val="00C966E1"/>
    <w:rPr>
      <w:rFonts w:ascii="Tahoma" w:eastAsia="Times New Roman" w:hAnsi="Tahoma" w:cs="Tahoma"/>
      <w:sz w:val="16"/>
      <w:szCs w:val="16"/>
      <w:lang w:eastAsia="ar-SA"/>
    </w:rPr>
  </w:style>
  <w:style w:type="paragraph" w:styleId="Caption">
    <w:name w:val="caption"/>
    <w:basedOn w:val="Normal"/>
    <w:next w:val="Normal"/>
    <w:uiPriority w:val="99"/>
    <w:qFormat/>
    <w:rsid w:val="00C966E1"/>
    <w:pPr>
      <w:spacing w:line="240" w:lineRule="auto"/>
    </w:pPr>
    <w:rPr>
      <w:rFonts w:ascii="Calibri" w:eastAsia="Times New Roman" w:hAnsi="Calibri" w:cs="Calibri"/>
      <w:b/>
      <w:bCs/>
      <w:color w:val="2DA2BF"/>
      <w:sz w:val="18"/>
      <w:szCs w:val="18"/>
    </w:rPr>
  </w:style>
  <w:style w:type="character" w:styleId="Strong">
    <w:name w:val="Strong"/>
    <w:uiPriority w:val="99"/>
    <w:qFormat/>
    <w:rsid w:val="00C966E1"/>
    <w:rPr>
      <w:rFonts w:cs="Times New Roman"/>
      <w:b/>
      <w:bCs/>
    </w:rPr>
  </w:style>
  <w:style w:type="paragraph" w:styleId="Quote">
    <w:name w:val="Quote"/>
    <w:basedOn w:val="Normal"/>
    <w:next w:val="Normal"/>
    <w:link w:val="QuoteChar"/>
    <w:uiPriority w:val="99"/>
    <w:qFormat/>
    <w:rsid w:val="00C966E1"/>
    <w:rPr>
      <w:rFonts w:ascii="Calibri" w:eastAsia="Times New Roman" w:hAnsi="Calibri" w:cs="Times New Roman"/>
      <w:i/>
      <w:iCs/>
      <w:color w:val="000000"/>
      <w:sz w:val="20"/>
      <w:szCs w:val="20"/>
      <w:lang/>
    </w:rPr>
  </w:style>
  <w:style w:type="character" w:customStyle="1" w:styleId="QuoteChar">
    <w:name w:val="Quote Char"/>
    <w:basedOn w:val="DefaultParagraphFont"/>
    <w:link w:val="Quote"/>
    <w:uiPriority w:val="99"/>
    <w:rsid w:val="00C966E1"/>
    <w:rPr>
      <w:rFonts w:ascii="Calibri" w:eastAsia="Times New Roman" w:hAnsi="Calibri" w:cs="Times New Roman"/>
      <w:i/>
      <w:iCs/>
      <w:color w:val="000000"/>
      <w:sz w:val="20"/>
      <w:szCs w:val="20"/>
      <w:lang/>
    </w:rPr>
  </w:style>
  <w:style w:type="paragraph" w:styleId="IntenseQuote">
    <w:name w:val="Intense Quote"/>
    <w:basedOn w:val="Normal"/>
    <w:next w:val="Normal"/>
    <w:link w:val="IntenseQuoteChar"/>
    <w:uiPriority w:val="99"/>
    <w:qFormat/>
    <w:rsid w:val="00C966E1"/>
    <w:pPr>
      <w:pBdr>
        <w:bottom w:val="single" w:sz="4" w:space="4" w:color="2DA2BF"/>
      </w:pBdr>
      <w:spacing w:before="200" w:after="280"/>
      <w:ind w:left="936" w:right="936"/>
    </w:pPr>
    <w:rPr>
      <w:rFonts w:ascii="Calibri" w:eastAsia="Times New Roman" w:hAnsi="Calibri" w:cs="Times New Roman"/>
      <w:b/>
      <w:bCs/>
      <w:i/>
      <w:iCs/>
      <w:color w:val="2DA2BF"/>
      <w:sz w:val="20"/>
      <w:szCs w:val="20"/>
      <w:lang/>
    </w:rPr>
  </w:style>
  <w:style w:type="character" w:customStyle="1" w:styleId="IntenseQuoteChar">
    <w:name w:val="Intense Quote Char"/>
    <w:basedOn w:val="DefaultParagraphFont"/>
    <w:link w:val="IntenseQuote"/>
    <w:uiPriority w:val="99"/>
    <w:rsid w:val="00C966E1"/>
    <w:rPr>
      <w:rFonts w:ascii="Calibri" w:eastAsia="Times New Roman" w:hAnsi="Calibri" w:cs="Times New Roman"/>
      <w:b/>
      <w:bCs/>
      <w:i/>
      <w:iCs/>
      <w:color w:val="2DA2BF"/>
      <w:sz w:val="20"/>
      <w:szCs w:val="20"/>
      <w:lang/>
    </w:rPr>
  </w:style>
  <w:style w:type="character" w:styleId="IntenseEmphasis">
    <w:name w:val="Intense Emphasis"/>
    <w:uiPriority w:val="99"/>
    <w:qFormat/>
    <w:rsid w:val="00C966E1"/>
    <w:rPr>
      <w:rFonts w:cs="Times New Roman"/>
      <w:b/>
      <w:bCs/>
      <w:i/>
      <w:iCs/>
      <w:color w:val="2DA2BF"/>
    </w:rPr>
  </w:style>
  <w:style w:type="character" w:styleId="BookTitle">
    <w:name w:val="Book Title"/>
    <w:uiPriority w:val="99"/>
    <w:qFormat/>
    <w:rsid w:val="00C966E1"/>
    <w:rPr>
      <w:rFonts w:cs="Times New Roman"/>
      <w:b/>
      <w:bCs/>
      <w:smallCaps/>
      <w:spacing w:val="5"/>
    </w:rPr>
  </w:style>
  <w:style w:type="table" w:customStyle="1" w:styleId="LightShading-Accent11">
    <w:name w:val="Light Shading - Accent 11"/>
    <w:uiPriority w:val="99"/>
    <w:rsid w:val="00C966E1"/>
    <w:pPr>
      <w:spacing w:after="0" w:line="240" w:lineRule="auto"/>
    </w:pPr>
    <w:rPr>
      <w:rFonts w:ascii="Calibri" w:eastAsia="Times New Roman" w:hAnsi="Calibri" w:cs="Calibri"/>
      <w:color w:val="365F91"/>
      <w:sz w:val="20"/>
      <w:szCs w:val="20"/>
      <w:lang w:eastAsia="en-IN"/>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styleId="PageNumber">
    <w:name w:val="page number"/>
    <w:uiPriority w:val="99"/>
    <w:rsid w:val="00C966E1"/>
    <w:rPr>
      <w:rFonts w:cs="Times New Roman"/>
    </w:rPr>
  </w:style>
  <w:style w:type="paragraph" w:customStyle="1" w:styleId="Bullet1">
    <w:name w:val="Bullet 1"/>
    <w:basedOn w:val="Normal"/>
    <w:rsid w:val="00C966E1"/>
    <w:pPr>
      <w:widowControl w:val="0"/>
      <w:numPr>
        <w:numId w:val="2"/>
      </w:numPr>
      <w:adjustRightInd w:val="0"/>
      <w:spacing w:after="0" w:line="360" w:lineRule="atLeast"/>
      <w:jc w:val="both"/>
      <w:textAlignment w:val="baseline"/>
    </w:pPr>
    <w:rPr>
      <w:rFonts w:ascii="Verdana" w:eastAsia="Times New Roman" w:hAnsi="Verdana" w:cs="Verdana"/>
      <w:sz w:val="20"/>
      <w:szCs w:val="20"/>
    </w:rPr>
  </w:style>
  <w:style w:type="paragraph" w:customStyle="1" w:styleId="xl44">
    <w:name w:val="xl44"/>
    <w:basedOn w:val="Normal"/>
    <w:uiPriority w:val="99"/>
    <w:rsid w:val="00C966E1"/>
    <w:pPr>
      <w:widowControl w:val="0"/>
      <w:pBdr>
        <w:right w:val="single" w:sz="8" w:space="0" w:color="auto"/>
      </w:pBdr>
      <w:adjustRightInd w:val="0"/>
      <w:spacing w:before="100" w:beforeAutospacing="1" w:after="100" w:afterAutospacing="1" w:line="360" w:lineRule="atLeast"/>
      <w:jc w:val="both"/>
      <w:textAlignment w:val="baseline"/>
    </w:pPr>
    <w:rPr>
      <w:rFonts w:ascii="Arial" w:eastAsia="Times New Roman" w:hAnsi="Arial" w:cs="Arial"/>
      <w:b/>
      <w:bCs/>
      <w:sz w:val="24"/>
      <w:szCs w:val="24"/>
    </w:rPr>
  </w:style>
  <w:style w:type="paragraph" w:customStyle="1" w:styleId="Char">
    <w:name w:val="Char"/>
    <w:basedOn w:val="Normal"/>
    <w:uiPriority w:val="99"/>
    <w:rsid w:val="00C966E1"/>
    <w:pPr>
      <w:spacing w:after="0" w:line="240" w:lineRule="auto"/>
    </w:pPr>
    <w:rPr>
      <w:rFonts w:ascii="Verdana" w:eastAsia="Times New Roman" w:hAnsi="Verdana" w:cs="Verdana"/>
      <w:b/>
      <w:bCs/>
      <w:i/>
      <w:iCs/>
      <w:sz w:val="20"/>
      <w:szCs w:val="20"/>
    </w:rPr>
  </w:style>
  <w:style w:type="table" w:customStyle="1" w:styleId="MediumList1-Accent11">
    <w:name w:val="Medium List 1 - Accent 11"/>
    <w:uiPriority w:val="99"/>
    <w:rsid w:val="00C966E1"/>
    <w:pPr>
      <w:spacing w:after="0" w:line="240" w:lineRule="auto"/>
    </w:pPr>
    <w:rPr>
      <w:rFonts w:ascii="Calibri" w:eastAsia="Times New Roman" w:hAnsi="Calibri" w:cs="Calibri"/>
      <w:color w:val="000000"/>
      <w:sz w:val="20"/>
      <w:szCs w:val="20"/>
      <w:lang w:eastAsia="en-IN"/>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tyle2">
    <w:name w:val="Style2"/>
    <w:basedOn w:val="TableList1"/>
    <w:uiPriority w:val="99"/>
    <w:rsid w:val="00C966E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Calibr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w:rPr>
      <w:tblPr/>
      <w:tcPr>
        <w:tcBorders>
          <w:top w:val="single" w:sz="6" w:space="0" w:color="000000"/>
          <w:tl2br w:val="none" w:sz="0" w:space="0" w:color="auto"/>
          <w:tr2bl w:val="none" w:sz="0" w:space="0" w:color="auto"/>
        </w:tcBorders>
      </w:tcPr>
    </w:tblStylePr>
    <w:tblStylePr w:type="band1Horz">
      <w:rPr>
        <w:rFonts w:cs="Calibri"/>
        <w:color w:val="auto"/>
      </w:rPr>
      <w:tblPr/>
      <w:tcPr>
        <w:tcBorders>
          <w:tl2br w:val="none" w:sz="0" w:space="0" w:color="auto"/>
          <w:tr2bl w:val="none" w:sz="0" w:space="0" w:color="auto"/>
        </w:tcBorders>
        <w:shd w:val="solid" w:color="C0C0C0" w:fill="FFFFFF"/>
      </w:tcPr>
    </w:tblStylePr>
    <w:tblStylePr w:type="band2Horz">
      <w:rPr>
        <w:rFonts w:cs="Calibri"/>
        <w:color w:val="auto"/>
      </w:rPr>
      <w:tblPr/>
      <w:tcPr>
        <w:tcBorders>
          <w:tl2br w:val="none" w:sz="0" w:space="0" w:color="auto"/>
          <w:tr2bl w:val="none" w:sz="0" w:space="0" w:color="auto"/>
        </w:tcBorders>
      </w:tcPr>
    </w:tblStylePr>
    <w:tblStylePr w:type="swCell">
      <w:rPr>
        <w:rFonts w:cs="Calibri"/>
        <w:b/>
        <w:bCs/>
      </w:rPr>
      <w:tblPr/>
      <w:tcPr>
        <w:tcBorders>
          <w:tl2br w:val="none" w:sz="0" w:space="0" w:color="auto"/>
          <w:tr2bl w:val="none" w:sz="0" w:space="0" w:color="auto"/>
        </w:tcBorders>
      </w:tcPr>
    </w:tblStylePr>
  </w:style>
  <w:style w:type="table" w:styleId="LightShading-Accent2">
    <w:name w:val="Light Shading Accent 2"/>
    <w:basedOn w:val="TableNormal"/>
    <w:uiPriority w:val="99"/>
    <w:rsid w:val="00C966E1"/>
    <w:pPr>
      <w:spacing w:after="0" w:line="240" w:lineRule="auto"/>
    </w:pPr>
    <w:rPr>
      <w:rFonts w:ascii="Calibri" w:eastAsia="Times New Roman" w:hAnsi="Calibri" w:cs="Calibri"/>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TableList1">
    <w:name w:val="Table List 1"/>
    <w:basedOn w:val="TableNormal"/>
    <w:uiPriority w:val="99"/>
    <w:semiHidden/>
    <w:rsid w:val="00C966E1"/>
    <w:pPr>
      <w:spacing w:after="0" w:line="240" w:lineRule="auto"/>
    </w:pPr>
    <w:rPr>
      <w:rFonts w:ascii="Calibri" w:eastAsia="Times New Roman" w:hAnsi="Calibri" w:cs="Calibri"/>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Calibr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w:rPr>
      <w:tblPr/>
      <w:tcPr>
        <w:tcBorders>
          <w:top w:val="single" w:sz="6" w:space="0" w:color="000000"/>
          <w:tl2br w:val="none" w:sz="0" w:space="0" w:color="auto"/>
          <w:tr2bl w:val="none" w:sz="0" w:space="0" w:color="auto"/>
        </w:tcBorders>
      </w:tcPr>
    </w:tblStylePr>
    <w:tblStylePr w:type="band1Horz">
      <w:rPr>
        <w:rFonts w:cs="Calibri"/>
        <w:color w:val="auto"/>
      </w:rPr>
      <w:tblPr/>
      <w:tcPr>
        <w:tcBorders>
          <w:tl2br w:val="none" w:sz="0" w:space="0" w:color="auto"/>
          <w:tr2bl w:val="none" w:sz="0" w:space="0" w:color="auto"/>
        </w:tcBorders>
        <w:shd w:val="solid" w:color="C0C0C0" w:fill="FFFFFF"/>
      </w:tcPr>
    </w:tblStylePr>
    <w:tblStylePr w:type="band2Horz">
      <w:rPr>
        <w:rFonts w:cs="Calibri"/>
        <w:color w:val="auto"/>
      </w:rPr>
      <w:tblPr/>
      <w:tcPr>
        <w:tcBorders>
          <w:tl2br w:val="none" w:sz="0" w:space="0" w:color="auto"/>
          <w:tr2bl w:val="none" w:sz="0" w:space="0" w:color="auto"/>
        </w:tcBorders>
      </w:tcPr>
    </w:tblStylePr>
    <w:tblStylePr w:type="swCell">
      <w:rPr>
        <w:rFonts w:cs="Calibri"/>
        <w:b/>
        <w:bCs/>
      </w:rPr>
      <w:tblPr/>
      <w:tcPr>
        <w:tcBorders>
          <w:tl2br w:val="none" w:sz="0" w:space="0" w:color="auto"/>
          <w:tr2bl w:val="none" w:sz="0" w:space="0" w:color="auto"/>
        </w:tcBorders>
      </w:tcPr>
    </w:tblStylePr>
  </w:style>
  <w:style w:type="table" w:styleId="MediumList1-Accent3">
    <w:name w:val="Medium List 1 Accent 3"/>
    <w:basedOn w:val="TableNormal"/>
    <w:uiPriority w:val="99"/>
    <w:rsid w:val="00C966E1"/>
    <w:pPr>
      <w:spacing w:after="0" w:line="240" w:lineRule="auto"/>
    </w:pPr>
    <w:rPr>
      <w:rFonts w:ascii="Calibri" w:eastAsia="Times New Roman" w:hAnsi="Calibri" w:cs="Calibri"/>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Cambria"/>
      </w:rPr>
      <w:tblPr/>
      <w:tcPr>
        <w:tcBorders>
          <w:top w:val="nil"/>
          <w:bottom w:val="single" w:sz="8" w:space="0" w:color="9BBB59"/>
        </w:tcBorders>
      </w:tcPr>
    </w:tblStylePr>
    <w:tblStylePr w:type="lastRow">
      <w:rPr>
        <w:rFonts w:cs="Calibri"/>
        <w:b/>
        <w:bCs/>
        <w:color w:val="1F497D"/>
      </w:rPr>
      <w:tblPr/>
      <w:tcPr>
        <w:tcBorders>
          <w:top w:val="single" w:sz="8" w:space="0" w:color="9BBB59"/>
          <w:bottom w:val="single" w:sz="8" w:space="0" w:color="9BBB59"/>
        </w:tcBorders>
      </w:tcPr>
    </w:tblStylePr>
    <w:tblStylePr w:type="firstCol">
      <w:rPr>
        <w:rFonts w:cs="Calibri"/>
        <w:b/>
        <w:bCs/>
      </w:rPr>
    </w:tblStylePr>
    <w:tblStylePr w:type="lastCol">
      <w:rPr>
        <w:rFonts w:cs="Calibri"/>
        <w:b/>
        <w:bCs/>
      </w:rPr>
      <w:tblPr/>
      <w:tcPr>
        <w:tcBorders>
          <w:top w:val="single" w:sz="8" w:space="0" w:color="9BBB59"/>
          <w:bottom w:val="single" w:sz="8" w:space="0" w:color="9BBB59"/>
        </w:tcBorders>
      </w:tcPr>
    </w:tblStylePr>
    <w:tblStylePr w:type="band1Vert">
      <w:rPr>
        <w:rFonts w:cs="Calibri"/>
      </w:rPr>
      <w:tblPr/>
      <w:tcPr>
        <w:shd w:val="clear" w:color="auto" w:fill="E6EED5"/>
      </w:tcPr>
    </w:tblStylePr>
    <w:tblStylePr w:type="band1Horz">
      <w:rPr>
        <w:rFonts w:cs="Calibri"/>
      </w:rPr>
      <w:tblPr/>
      <w:tcPr>
        <w:shd w:val="clear" w:color="auto" w:fill="E6EED5"/>
      </w:tcPr>
    </w:tblStylePr>
  </w:style>
  <w:style w:type="table" w:customStyle="1" w:styleId="LightShading-Accent12">
    <w:name w:val="Light Shading - Accent 12"/>
    <w:uiPriority w:val="99"/>
    <w:rsid w:val="00C966E1"/>
    <w:pPr>
      <w:spacing w:after="0" w:line="240" w:lineRule="auto"/>
    </w:pPr>
    <w:rPr>
      <w:rFonts w:ascii="Calibri" w:eastAsia="Times New Roman" w:hAnsi="Calibri" w:cs="Calibri"/>
      <w:color w:val="365F91"/>
      <w:sz w:val="20"/>
      <w:szCs w:val="20"/>
      <w:lang w:eastAsia="en-IN"/>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CharCharChar1">
    <w:name w:val="Char Char Char1"/>
    <w:basedOn w:val="Normal"/>
    <w:uiPriority w:val="99"/>
    <w:rsid w:val="00C966E1"/>
    <w:pPr>
      <w:spacing w:after="0" w:line="240" w:lineRule="auto"/>
    </w:pPr>
    <w:rPr>
      <w:rFonts w:ascii="Verdana" w:eastAsia="Times New Roman" w:hAnsi="Verdana" w:cs="Verdana"/>
      <w:b/>
      <w:bCs/>
      <w:i/>
      <w:iCs/>
      <w:sz w:val="20"/>
      <w:szCs w:val="20"/>
    </w:rPr>
  </w:style>
  <w:style w:type="table" w:customStyle="1" w:styleId="LightList1">
    <w:name w:val="Light List1"/>
    <w:uiPriority w:val="99"/>
    <w:rsid w:val="00C966E1"/>
    <w:pPr>
      <w:spacing w:after="0" w:line="240" w:lineRule="auto"/>
    </w:pPr>
    <w:rPr>
      <w:rFonts w:ascii="Calibri" w:eastAsia="Times New Roman" w:hAnsi="Calibri"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NoSpacingChar">
    <w:name w:val="No Spacing Char"/>
    <w:link w:val="NoSpacing"/>
    <w:uiPriority w:val="99"/>
    <w:locked/>
    <w:rsid w:val="00C966E1"/>
    <w:rPr>
      <w:rFonts w:ascii="Calibri" w:eastAsia="Times New Roman" w:hAnsi="Calibri" w:cs="Calibri"/>
    </w:rPr>
  </w:style>
  <w:style w:type="table" w:customStyle="1" w:styleId="LightShading1">
    <w:name w:val="Light Shading1"/>
    <w:uiPriority w:val="99"/>
    <w:rsid w:val="00C966E1"/>
    <w:pPr>
      <w:spacing w:after="0" w:line="240" w:lineRule="auto"/>
    </w:pPr>
    <w:rPr>
      <w:rFonts w:ascii="Calibri" w:eastAsia="Times New Roman" w:hAnsi="Calibri"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uiPriority w:val="99"/>
    <w:rsid w:val="00C966E1"/>
    <w:rPr>
      <w:rFonts w:cs="Times New Roman"/>
    </w:rPr>
  </w:style>
  <w:style w:type="table" w:customStyle="1" w:styleId="TableGrid1">
    <w:name w:val="Table Grid1"/>
    <w:uiPriority w:val="99"/>
    <w:rsid w:val="00C966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C966E1"/>
    <w:rPr>
      <w:rFonts w:cs="Times New Roman"/>
      <w:color w:val="auto"/>
      <w:u w:val="single"/>
    </w:rPr>
  </w:style>
  <w:style w:type="character" w:customStyle="1" w:styleId="Heading1Char1">
    <w:name w:val="Heading 1 Char1"/>
    <w:aliases w:val="H1 Char1,header 1 Char1,headone Char1,Main Section Char1,h1 Char1,Chapter Headline Char1,Chapter Char1,Head 1 Char1,level 1 Char1,Level 1 Head Char1,heading 1 Char1,level 11 Char1,Level 1 Head1 Char1,H11 Char1,heading 11 Char1,H12 Char1"/>
    <w:uiPriority w:val="99"/>
    <w:rsid w:val="00C966E1"/>
    <w:rPr>
      <w:rFonts w:ascii="Cambria" w:hAnsi="Cambria" w:cs="Cambria"/>
      <w:b/>
      <w:bCs/>
      <w:color w:val="365F91"/>
      <w:sz w:val="28"/>
      <w:szCs w:val="28"/>
    </w:rPr>
  </w:style>
  <w:style w:type="character" w:customStyle="1" w:styleId="Heading2Char1">
    <w:name w:val="Heading 2 Char1"/>
    <w:aliases w:val="H21 Char1,h2 Char1,h2 main heading Char1"/>
    <w:uiPriority w:val="99"/>
    <w:semiHidden/>
    <w:rsid w:val="00C966E1"/>
    <w:rPr>
      <w:rFonts w:ascii="Cambria" w:hAnsi="Cambria" w:cs="Cambria"/>
      <w:b/>
      <w:bCs/>
      <w:color w:val="4F81BD"/>
      <w:sz w:val="26"/>
      <w:szCs w:val="26"/>
    </w:rPr>
  </w:style>
  <w:style w:type="character" w:customStyle="1" w:styleId="Heading7Char1">
    <w:name w:val="Heading 7 Char1"/>
    <w:aliases w:val="7 Char1,Legal Level 1.1. Char1,(1) Char1"/>
    <w:uiPriority w:val="99"/>
    <w:semiHidden/>
    <w:rsid w:val="00C966E1"/>
    <w:rPr>
      <w:rFonts w:ascii="Cambria" w:hAnsi="Cambria" w:cs="Cambria"/>
      <w:i/>
      <w:iCs/>
      <w:color w:val="auto"/>
      <w:sz w:val="24"/>
      <w:szCs w:val="24"/>
    </w:rPr>
  </w:style>
  <w:style w:type="character" w:customStyle="1" w:styleId="Heading8Char1">
    <w:name w:val="Heading 8 Char1"/>
    <w:aliases w:val="8 Char1,Legal Level 1.1.1. Char1"/>
    <w:uiPriority w:val="99"/>
    <w:semiHidden/>
    <w:rsid w:val="00C966E1"/>
    <w:rPr>
      <w:rFonts w:ascii="Cambria" w:hAnsi="Cambria" w:cs="Cambria"/>
      <w:color w:val="auto"/>
    </w:rPr>
  </w:style>
  <w:style w:type="character" w:customStyle="1" w:styleId="Heading9Char1">
    <w:name w:val="Heading 9 Char1"/>
    <w:aliases w:val="Legal Level 1.1.1.1. Char1,Titre 10 Char1,appendix Char1,9 Char1,Appendix Char1"/>
    <w:uiPriority w:val="99"/>
    <w:semiHidden/>
    <w:rsid w:val="00C966E1"/>
    <w:rPr>
      <w:rFonts w:ascii="Cambria" w:hAnsi="Cambria" w:cs="Cambria"/>
      <w:i/>
      <w:iCs/>
      <w:color w:val="auto"/>
    </w:rPr>
  </w:style>
  <w:style w:type="paragraph" w:styleId="List3">
    <w:name w:val="List 3"/>
    <w:basedOn w:val="Normal"/>
    <w:uiPriority w:val="99"/>
    <w:semiHidden/>
    <w:rsid w:val="00C966E1"/>
    <w:pPr>
      <w:spacing w:after="0" w:line="240" w:lineRule="auto"/>
      <w:ind w:left="849" w:hanging="283"/>
    </w:pPr>
    <w:rPr>
      <w:rFonts w:ascii="Calibri" w:eastAsia="Times New Roman" w:hAnsi="Calibri" w:cs="Calibri"/>
      <w:sz w:val="20"/>
      <w:szCs w:val="20"/>
      <w:lang w:val="en-GB"/>
    </w:rPr>
  </w:style>
  <w:style w:type="paragraph" w:styleId="List4">
    <w:name w:val="List 4"/>
    <w:basedOn w:val="Normal"/>
    <w:uiPriority w:val="99"/>
    <w:semiHidden/>
    <w:rsid w:val="00C966E1"/>
    <w:pPr>
      <w:spacing w:after="0" w:line="240" w:lineRule="auto"/>
      <w:ind w:left="1132" w:hanging="283"/>
    </w:pPr>
    <w:rPr>
      <w:rFonts w:ascii="Calibri" w:eastAsia="Times New Roman" w:hAnsi="Calibri" w:cs="Calibri"/>
      <w:sz w:val="20"/>
      <w:szCs w:val="20"/>
      <w:lang w:val="en-GB"/>
    </w:rPr>
  </w:style>
  <w:style w:type="paragraph" w:styleId="Revision">
    <w:name w:val="Revision"/>
    <w:uiPriority w:val="99"/>
    <w:semiHidden/>
    <w:rsid w:val="00C966E1"/>
    <w:pPr>
      <w:spacing w:after="0" w:line="240" w:lineRule="auto"/>
    </w:pPr>
    <w:rPr>
      <w:rFonts w:ascii="Times New Roman" w:eastAsia="Times New Roman" w:hAnsi="Times New Roman" w:cs="Times New Roman"/>
      <w:sz w:val="24"/>
      <w:szCs w:val="24"/>
    </w:rPr>
  </w:style>
  <w:style w:type="character" w:customStyle="1" w:styleId="NormalJustifiedChar">
    <w:name w:val="Normal + Justified Char"/>
    <w:link w:val="NormalJustified"/>
    <w:uiPriority w:val="99"/>
    <w:locked/>
    <w:rsid w:val="00C966E1"/>
    <w:rPr>
      <w:rFonts w:cs="Times New Roman"/>
      <w:sz w:val="24"/>
      <w:szCs w:val="24"/>
    </w:rPr>
  </w:style>
  <w:style w:type="paragraph" w:customStyle="1" w:styleId="NormalJustified">
    <w:name w:val="Normal + Justified"/>
    <w:basedOn w:val="Normal"/>
    <w:link w:val="NormalJustifiedChar"/>
    <w:uiPriority w:val="99"/>
    <w:rsid w:val="00C966E1"/>
    <w:pPr>
      <w:spacing w:after="0" w:line="240" w:lineRule="auto"/>
      <w:jc w:val="both"/>
    </w:pPr>
    <w:rPr>
      <w:rFonts w:cs="Times New Roman"/>
      <w:sz w:val="24"/>
      <w:szCs w:val="24"/>
    </w:rPr>
  </w:style>
  <w:style w:type="paragraph" w:customStyle="1" w:styleId="Paragraph">
    <w:name w:val="Paragraph"/>
    <w:basedOn w:val="Normal"/>
    <w:next w:val="Heading3"/>
    <w:uiPriority w:val="99"/>
    <w:rsid w:val="00C966E1"/>
    <w:pPr>
      <w:widowControl w:val="0"/>
      <w:tabs>
        <w:tab w:val="left" w:pos="360"/>
      </w:tabs>
      <w:overflowPunct w:val="0"/>
      <w:autoSpaceDE w:val="0"/>
      <w:autoSpaceDN w:val="0"/>
      <w:adjustRightInd w:val="0"/>
      <w:spacing w:before="40" w:after="40" w:line="240" w:lineRule="auto"/>
      <w:jc w:val="both"/>
    </w:pPr>
    <w:rPr>
      <w:rFonts w:ascii="Book Antiqua" w:eastAsia="Times New Roman" w:hAnsi="Book Antiqua" w:cs="Book Antiqua"/>
      <w:lang w:val="en-GB"/>
    </w:rPr>
  </w:style>
  <w:style w:type="paragraph" w:customStyle="1" w:styleId="StyleHeading5Justified">
    <w:name w:val="Style Heading 5 + Justified"/>
    <w:basedOn w:val="Heading5"/>
    <w:uiPriority w:val="99"/>
    <w:rsid w:val="00C966E1"/>
    <w:pPr>
      <w:numPr>
        <w:numId w:val="0"/>
      </w:numPr>
      <w:jc w:val="both"/>
    </w:pPr>
    <w:rPr>
      <w:rFonts w:ascii="Verdana" w:hAnsi="Verdana" w:cs="Verdana"/>
    </w:rPr>
  </w:style>
  <w:style w:type="paragraph" w:customStyle="1" w:styleId="StyleHeading5Justified1">
    <w:name w:val="Style Heading 5 + Justified1"/>
    <w:basedOn w:val="Heading5"/>
    <w:uiPriority w:val="99"/>
    <w:rsid w:val="00C966E1"/>
    <w:pPr>
      <w:numPr>
        <w:numId w:val="0"/>
      </w:numPr>
      <w:ind w:left="1361" w:hanging="1361"/>
      <w:jc w:val="both"/>
    </w:pPr>
    <w:rPr>
      <w:rFonts w:ascii="Verdana" w:hAnsi="Verdana" w:cs="Verdana"/>
    </w:rPr>
  </w:style>
  <w:style w:type="paragraph" w:customStyle="1" w:styleId="DefaultParagraphFontParaCharChar">
    <w:name w:val="Default Paragraph Font Para Char Char"/>
    <w:basedOn w:val="Normal"/>
    <w:autoRedefine/>
    <w:uiPriority w:val="99"/>
    <w:rsid w:val="00C966E1"/>
    <w:pPr>
      <w:spacing w:after="160" w:line="240" w:lineRule="exact"/>
    </w:pPr>
    <w:rPr>
      <w:rFonts w:ascii="Verdana" w:eastAsia="Times New Roman" w:hAnsi="Verdana" w:cs="Verdana"/>
      <w:sz w:val="20"/>
      <w:szCs w:val="20"/>
    </w:rPr>
  </w:style>
  <w:style w:type="paragraph" w:customStyle="1" w:styleId="HPBulletSingle">
    <w:name w:val="HP Bullet Single"/>
    <w:basedOn w:val="Normal"/>
    <w:uiPriority w:val="99"/>
    <w:rsid w:val="00C966E1"/>
    <w:pPr>
      <w:numPr>
        <w:numId w:val="6"/>
      </w:numPr>
      <w:spacing w:after="0" w:line="220" w:lineRule="atLeast"/>
      <w:ind w:left="2664" w:hanging="360"/>
    </w:pPr>
    <w:rPr>
      <w:rFonts w:ascii="Futura Bk" w:eastAsia="Times New Roman" w:hAnsi="Futura Bk" w:cs="Futura Bk"/>
    </w:rPr>
  </w:style>
  <w:style w:type="paragraph" w:customStyle="1" w:styleId="TableHead">
    <w:name w:val="TableHead"/>
    <w:basedOn w:val="Normal"/>
    <w:uiPriority w:val="99"/>
    <w:rsid w:val="00C966E1"/>
    <w:pPr>
      <w:spacing w:before="120" w:after="120" w:line="240" w:lineRule="auto"/>
    </w:pPr>
    <w:rPr>
      <w:rFonts w:ascii="Arial" w:eastAsia="Times New Roman" w:hAnsi="Arial" w:cs="Arial"/>
      <w:b/>
      <w:bCs/>
      <w:color w:val="FFFFFF"/>
      <w:sz w:val="20"/>
      <w:szCs w:val="20"/>
      <w:lang w:val="en-GB"/>
    </w:rPr>
  </w:style>
  <w:style w:type="paragraph" w:customStyle="1" w:styleId="Style9">
    <w:name w:val="Style9"/>
    <w:basedOn w:val="Normal"/>
    <w:autoRedefine/>
    <w:uiPriority w:val="99"/>
    <w:rsid w:val="00C966E1"/>
    <w:pPr>
      <w:widowControl w:val="0"/>
      <w:overflowPunct w:val="0"/>
      <w:autoSpaceDE w:val="0"/>
      <w:autoSpaceDN w:val="0"/>
      <w:adjustRightInd w:val="0"/>
      <w:spacing w:after="120" w:line="240" w:lineRule="auto"/>
      <w:jc w:val="both"/>
    </w:pPr>
    <w:rPr>
      <w:rFonts w:ascii="EYInterstate" w:eastAsia="Times New Roman" w:hAnsi="EYInterstate" w:cs="EYInterstate"/>
      <w:color w:val="000000"/>
      <w:sz w:val="20"/>
      <w:szCs w:val="20"/>
    </w:rPr>
  </w:style>
  <w:style w:type="paragraph" w:customStyle="1" w:styleId="ShortReturnAddress">
    <w:name w:val="Short Return Address"/>
    <w:basedOn w:val="Normal"/>
    <w:uiPriority w:val="99"/>
    <w:rsid w:val="00C966E1"/>
    <w:pPr>
      <w:spacing w:after="0" w:line="240" w:lineRule="auto"/>
    </w:pPr>
    <w:rPr>
      <w:rFonts w:ascii="Calibri" w:eastAsia="Times New Roman" w:hAnsi="Calibri" w:cs="Calibri"/>
      <w:sz w:val="20"/>
      <w:szCs w:val="20"/>
      <w:lang w:val="en-GB"/>
    </w:rPr>
  </w:style>
  <w:style w:type="paragraph" w:customStyle="1" w:styleId="StyleVerdana10ptJustifiedLeft254cm">
    <w:name w:val="Style Verdana 10 pt Justified Left:  2.54 cm"/>
    <w:basedOn w:val="Normal"/>
    <w:uiPriority w:val="99"/>
    <w:rsid w:val="00C966E1"/>
    <w:pPr>
      <w:spacing w:after="0" w:line="240" w:lineRule="auto"/>
      <w:ind w:left="1440"/>
      <w:jc w:val="both"/>
    </w:pPr>
    <w:rPr>
      <w:rFonts w:ascii="Verdana" w:eastAsia="Times New Roman" w:hAnsi="Verdana" w:cs="Verdana"/>
      <w:sz w:val="20"/>
      <w:szCs w:val="20"/>
    </w:rPr>
  </w:style>
  <w:style w:type="paragraph" w:customStyle="1" w:styleId="StyleHeading2H21h2h2mainheadingJustified">
    <w:name w:val="Style Heading 2H21h2h2 main heading + Justified"/>
    <w:basedOn w:val="Heading2"/>
    <w:uiPriority w:val="99"/>
    <w:rsid w:val="00C966E1"/>
    <w:pPr>
      <w:numPr>
        <w:ilvl w:val="0"/>
        <w:numId w:val="0"/>
      </w:numPr>
      <w:spacing w:before="240" w:after="60" w:line="240" w:lineRule="auto"/>
      <w:ind w:left="576" w:hanging="576"/>
      <w:jc w:val="both"/>
    </w:pPr>
    <w:rPr>
      <w:rFonts w:ascii="Arial" w:hAnsi="Arial" w:cs="Arial"/>
      <w:sz w:val="28"/>
      <w:szCs w:val="28"/>
    </w:rPr>
  </w:style>
  <w:style w:type="paragraph" w:customStyle="1" w:styleId="StyleHeading3Justified">
    <w:name w:val="Style Heading 3 + Justified"/>
    <w:basedOn w:val="Heading3"/>
    <w:uiPriority w:val="99"/>
    <w:rsid w:val="00C966E1"/>
    <w:pPr>
      <w:numPr>
        <w:ilvl w:val="0"/>
        <w:numId w:val="0"/>
      </w:numPr>
      <w:snapToGrid w:val="0"/>
      <w:ind w:left="720" w:hanging="720"/>
      <w:jc w:val="both"/>
    </w:pPr>
    <w:rPr>
      <w:b w:val="0"/>
      <w:bCs w:val="0"/>
      <w:kern w:val="32"/>
      <w:sz w:val="22"/>
      <w:szCs w:val="22"/>
    </w:rPr>
  </w:style>
  <w:style w:type="paragraph" w:customStyle="1" w:styleId="Dotpoint">
    <w:name w:val="Dot point"/>
    <w:basedOn w:val="Normal"/>
    <w:uiPriority w:val="99"/>
    <w:rsid w:val="00C966E1"/>
    <w:pPr>
      <w:numPr>
        <w:ilvl w:val="1"/>
        <w:numId w:val="7"/>
      </w:numPr>
      <w:spacing w:after="0" w:line="240" w:lineRule="auto"/>
    </w:pPr>
    <w:rPr>
      <w:rFonts w:ascii="Calibri" w:eastAsia="Times New Roman" w:hAnsi="Calibri" w:cs="Calibri"/>
    </w:rPr>
  </w:style>
  <w:style w:type="paragraph" w:customStyle="1" w:styleId="StyleHeading4BoldJustified">
    <w:name w:val="Style Heading 4 + Bold Justified"/>
    <w:basedOn w:val="Heading4"/>
    <w:uiPriority w:val="99"/>
    <w:rsid w:val="00C966E1"/>
    <w:pPr>
      <w:numPr>
        <w:ilvl w:val="0"/>
        <w:numId w:val="0"/>
      </w:numPr>
      <w:tabs>
        <w:tab w:val="num" w:pos="864"/>
      </w:tabs>
      <w:ind w:left="864" w:hanging="864"/>
      <w:jc w:val="both"/>
    </w:pPr>
    <w:rPr>
      <w:rFonts w:ascii="Times New Roman" w:hAnsi="Times New Roman"/>
      <w:b/>
      <w:bCs/>
      <w:sz w:val="22"/>
      <w:szCs w:val="22"/>
    </w:rPr>
  </w:style>
  <w:style w:type="paragraph" w:customStyle="1" w:styleId="Normal1">
    <w:name w:val="Normal1"/>
    <w:basedOn w:val="Normal"/>
    <w:uiPriority w:val="99"/>
    <w:rsid w:val="00C966E1"/>
    <w:pPr>
      <w:widowControl w:val="0"/>
      <w:autoSpaceDE w:val="0"/>
      <w:autoSpaceDN w:val="0"/>
      <w:adjustRightInd w:val="0"/>
      <w:spacing w:before="120" w:after="120" w:line="240" w:lineRule="auto"/>
      <w:jc w:val="both"/>
    </w:pPr>
    <w:rPr>
      <w:rFonts w:ascii="Arial" w:eastAsia="Times New Roman" w:hAnsi="Arial" w:cs="Arial"/>
    </w:rPr>
  </w:style>
  <w:style w:type="character" w:customStyle="1" w:styleId="Level3Char">
    <w:name w:val="Level 3 Char"/>
    <w:link w:val="Level3"/>
    <w:uiPriority w:val="99"/>
    <w:locked/>
    <w:rsid w:val="00C966E1"/>
    <w:rPr>
      <w:rFonts w:ascii="Arial" w:hAnsi="Arial"/>
      <w:lang w:val="en-IN"/>
    </w:rPr>
  </w:style>
  <w:style w:type="paragraph" w:customStyle="1" w:styleId="Level3">
    <w:name w:val="Level 3"/>
    <w:basedOn w:val="Normal"/>
    <w:link w:val="Level3Char"/>
    <w:uiPriority w:val="99"/>
    <w:rsid w:val="00C966E1"/>
    <w:pPr>
      <w:numPr>
        <w:ilvl w:val="1"/>
        <w:numId w:val="8"/>
      </w:numPr>
      <w:spacing w:after="0" w:line="288" w:lineRule="auto"/>
    </w:pPr>
    <w:rPr>
      <w:rFonts w:ascii="Arial" w:hAnsi="Arial"/>
      <w:lang w:val="en-IN"/>
    </w:rPr>
  </w:style>
  <w:style w:type="paragraph" w:customStyle="1" w:styleId="Level4">
    <w:name w:val="Level 4"/>
    <w:basedOn w:val="Normal"/>
    <w:uiPriority w:val="99"/>
    <w:rsid w:val="00C966E1"/>
    <w:pPr>
      <w:numPr>
        <w:ilvl w:val="2"/>
        <w:numId w:val="8"/>
      </w:numPr>
      <w:spacing w:after="0" w:line="288" w:lineRule="auto"/>
    </w:pPr>
    <w:rPr>
      <w:rFonts w:ascii="Arial" w:eastAsia="Times New Roman" w:hAnsi="Arial" w:cs="Arial"/>
    </w:rPr>
  </w:style>
  <w:style w:type="character" w:customStyle="1" w:styleId="Level5Char">
    <w:name w:val="Level 5 Char"/>
    <w:link w:val="Level5"/>
    <w:uiPriority w:val="99"/>
    <w:locked/>
    <w:rsid w:val="00C966E1"/>
    <w:rPr>
      <w:rFonts w:ascii="Arial" w:hAnsi="Arial"/>
      <w:lang w:val="en-IN"/>
    </w:rPr>
  </w:style>
  <w:style w:type="paragraph" w:customStyle="1" w:styleId="Level5">
    <w:name w:val="Level 5"/>
    <w:basedOn w:val="Normal"/>
    <w:link w:val="Level5Char"/>
    <w:uiPriority w:val="99"/>
    <w:rsid w:val="00C966E1"/>
    <w:pPr>
      <w:numPr>
        <w:numId w:val="9"/>
      </w:numPr>
      <w:spacing w:after="0" w:line="288" w:lineRule="auto"/>
      <w:ind w:left="3261" w:hanging="284"/>
    </w:pPr>
    <w:rPr>
      <w:rFonts w:ascii="Arial" w:hAnsi="Arial"/>
      <w:lang w:val="en-IN"/>
    </w:rPr>
  </w:style>
  <w:style w:type="paragraph" w:customStyle="1" w:styleId="PSDTablecolumnheading">
    <w:name w:val="~PSD Table column heading"/>
    <w:uiPriority w:val="99"/>
    <w:rsid w:val="00C966E1"/>
    <w:pPr>
      <w:spacing w:before="240" w:after="0" w:line="200" w:lineRule="exact"/>
    </w:pPr>
    <w:rPr>
      <w:rFonts w:ascii="Arial Bold" w:eastAsia="Times New Roman" w:hAnsi="Arial Bold" w:cs="Arial Bold"/>
      <w:b/>
      <w:bCs/>
      <w:sz w:val="20"/>
      <w:szCs w:val="20"/>
    </w:rPr>
  </w:style>
  <w:style w:type="paragraph" w:customStyle="1" w:styleId="PSDTabletext">
    <w:name w:val="~PSD Table text"/>
    <w:uiPriority w:val="99"/>
    <w:rsid w:val="00C966E1"/>
    <w:pPr>
      <w:spacing w:before="60" w:after="60" w:line="240" w:lineRule="exact"/>
    </w:pPr>
    <w:rPr>
      <w:rFonts w:ascii="Arial" w:eastAsia="Times New Roman" w:hAnsi="Arial" w:cs="Arial"/>
      <w:sz w:val="20"/>
      <w:szCs w:val="20"/>
    </w:rPr>
  </w:style>
  <w:style w:type="paragraph" w:customStyle="1" w:styleId="PSDannotationbullet2">
    <w:name w:val="~PSD annotation bullet2"/>
    <w:basedOn w:val="Normal"/>
    <w:uiPriority w:val="99"/>
    <w:rsid w:val="00C966E1"/>
    <w:pPr>
      <w:numPr>
        <w:ilvl w:val="1"/>
        <w:numId w:val="10"/>
      </w:numPr>
      <w:tabs>
        <w:tab w:val="num" w:pos="720"/>
      </w:tabs>
      <w:spacing w:after="140" w:line="320" w:lineRule="exact"/>
      <w:ind w:left="720"/>
      <w:outlineLvl w:val="0"/>
    </w:pPr>
    <w:rPr>
      <w:rFonts w:ascii="Arial" w:eastAsia="Times New Roman" w:hAnsi="Arial" w:cs="Arial"/>
      <w:color w:val="3366FF"/>
    </w:rPr>
  </w:style>
  <w:style w:type="character" w:customStyle="1" w:styleId="SASChar">
    <w:name w:val="~SAS Char"/>
    <w:link w:val="SAS"/>
    <w:uiPriority w:val="99"/>
    <w:locked/>
    <w:rsid w:val="00C966E1"/>
    <w:rPr>
      <w:rFonts w:cs="Calibri"/>
      <w:lang w:val="en-IN"/>
    </w:rPr>
  </w:style>
  <w:style w:type="paragraph" w:customStyle="1" w:styleId="SAS">
    <w:name w:val="~SAS"/>
    <w:link w:val="SASChar"/>
    <w:uiPriority w:val="99"/>
    <w:rsid w:val="00C966E1"/>
    <w:pPr>
      <w:spacing w:after="0" w:line="300" w:lineRule="auto"/>
      <w:ind w:left="1440"/>
    </w:pPr>
    <w:rPr>
      <w:rFonts w:cs="Calibri"/>
      <w:lang w:val="en-IN"/>
    </w:rPr>
  </w:style>
  <w:style w:type="character" w:customStyle="1" w:styleId="Heading3Char1">
    <w:name w:val="Heading 3 Char1"/>
    <w:uiPriority w:val="99"/>
    <w:rsid w:val="00C966E1"/>
    <w:rPr>
      <w:rFonts w:ascii="Verdana" w:hAnsi="Verdana" w:cs="Verdana"/>
      <w:b/>
      <w:bCs/>
      <w:sz w:val="22"/>
      <w:szCs w:val="22"/>
      <w:lang w:val="en-US" w:eastAsia="en-US"/>
    </w:rPr>
  </w:style>
  <w:style w:type="character" w:customStyle="1" w:styleId="StyleVerdana11pt">
    <w:name w:val="Style Verdana 11 pt"/>
    <w:uiPriority w:val="99"/>
    <w:rsid w:val="00C966E1"/>
    <w:rPr>
      <w:rFonts w:ascii="Verdana" w:hAnsi="Verdana" w:cs="Verdana"/>
      <w:sz w:val="22"/>
      <w:szCs w:val="22"/>
    </w:rPr>
  </w:style>
  <w:style w:type="character" w:customStyle="1" w:styleId="DeltaViewDeletion">
    <w:name w:val="DeltaView Deletion"/>
    <w:uiPriority w:val="99"/>
    <w:rsid w:val="00C966E1"/>
    <w:rPr>
      <w:strike/>
      <w:color w:val="FF0000"/>
      <w:spacing w:val="0"/>
    </w:rPr>
  </w:style>
  <w:style w:type="table" w:styleId="TableGrid8">
    <w:name w:val="Table Grid 8"/>
    <w:basedOn w:val="TableNormal"/>
    <w:uiPriority w:val="99"/>
    <w:semiHidden/>
    <w:rsid w:val="00C966E1"/>
    <w:pPr>
      <w:widowControl w:val="0"/>
      <w:overflowPunct w:val="0"/>
      <w:autoSpaceDE w:val="0"/>
      <w:autoSpaceDN w:val="0"/>
      <w:adjustRightInd w:val="0"/>
      <w:spacing w:after="120" w:line="240" w:lineRule="auto"/>
    </w:pPr>
    <w:rPr>
      <w:rFonts w:ascii="Times New Roman" w:eastAsia="MS Mincho"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uiPriority w:val="99"/>
    <w:semiHidden/>
    <w:rsid w:val="00C966E1"/>
    <w:pPr>
      <w:spacing w:after="0" w:line="240" w:lineRule="auto"/>
    </w:pPr>
    <w:rPr>
      <w:rFonts w:ascii="Calibri" w:eastAsia="Times New Roman" w:hAnsi="Calibri" w:cs="Calibri"/>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TableContemporary">
    <w:name w:val="Table Contemporary"/>
    <w:basedOn w:val="TableNormal"/>
    <w:uiPriority w:val="99"/>
    <w:semiHidden/>
    <w:rsid w:val="00C966E1"/>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Professional1">
    <w:name w:val="Table Professional1"/>
    <w:uiPriority w:val="99"/>
    <w:rsid w:val="00C966E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Web21">
    <w:name w:val="Table Web 21"/>
    <w:uiPriority w:val="99"/>
    <w:rsid w:val="00C966E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TableWeb31">
    <w:name w:val="Table Web 31"/>
    <w:uiPriority w:val="99"/>
    <w:rsid w:val="00C966E1"/>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TableTheme1">
    <w:name w:val="Table Theme1"/>
    <w:uiPriority w:val="99"/>
    <w:rsid w:val="00C966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
    <w:name w:val="Light Shading - Accent 21"/>
    <w:uiPriority w:val="99"/>
    <w:rsid w:val="00C966E1"/>
    <w:pPr>
      <w:spacing w:after="0" w:line="240" w:lineRule="auto"/>
    </w:pPr>
    <w:rPr>
      <w:rFonts w:ascii="Calibri" w:eastAsia="Times New Roman" w:hAnsi="Calibri" w:cs="Calibri"/>
      <w:color w:val="943634"/>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1">
    <w:name w:val="Light Shading - Accent 31"/>
    <w:uiPriority w:val="99"/>
    <w:rsid w:val="00C966E1"/>
    <w:pPr>
      <w:spacing w:after="0" w:line="240" w:lineRule="auto"/>
    </w:pPr>
    <w:rPr>
      <w:rFonts w:ascii="Calibri" w:eastAsia="Times New Roman" w:hAnsi="Calibri" w:cs="Calibri"/>
      <w:color w:val="76923C"/>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MediumList1-Accent31">
    <w:name w:val="Medium List 1 - Accent 31"/>
    <w:uiPriority w:val="99"/>
    <w:rsid w:val="00C966E1"/>
    <w:pPr>
      <w:spacing w:after="0" w:line="240" w:lineRule="auto"/>
    </w:pPr>
    <w:rPr>
      <w:rFonts w:ascii="Calibri" w:eastAsia="Times New Roman" w:hAnsi="Calibri" w:cs="Calibri"/>
      <w:color w:val="000000"/>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51">
    <w:name w:val="Light Shading - Accent 51"/>
    <w:uiPriority w:val="99"/>
    <w:rsid w:val="00C966E1"/>
    <w:pPr>
      <w:spacing w:after="0" w:line="240" w:lineRule="auto"/>
    </w:pPr>
    <w:rPr>
      <w:rFonts w:ascii="Calibri" w:eastAsia="Times New Roman" w:hAnsi="Calibri" w:cs="Calibri"/>
      <w:color w:val="31849B"/>
      <w:sz w:val="20"/>
      <w:szCs w:val="20"/>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111">
    <w:name w:val="Light Shading - Accent 111"/>
    <w:uiPriority w:val="99"/>
    <w:rsid w:val="00C966E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1-Accent111">
    <w:name w:val="Medium List 1 - Accent 111"/>
    <w:uiPriority w:val="99"/>
    <w:rsid w:val="00C966E1"/>
    <w:pPr>
      <w:spacing w:after="0" w:line="240" w:lineRule="auto"/>
    </w:pPr>
    <w:rPr>
      <w:rFonts w:ascii="Calibri" w:eastAsia="Times New Roman" w:hAnsi="Calibri" w:cs="Calibri"/>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tyle21">
    <w:name w:val="Style21"/>
    <w:basedOn w:val="TableList1"/>
    <w:uiPriority w:val="99"/>
    <w:rsid w:val="00C966E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Calibri" w:hAnsi="Calibri" w:cs="Calibr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Calibri"/>
      </w:rPr>
      <w:tblPr/>
      <w:tcPr>
        <w:tcBorders>
          <w:top w:val="single" w:sz="6" w:space="0" w:color="000000"/>
          <w:tl2br w:val="none" w:sz="0" w:space="0" w:color="auto"/>
          <w:tr2bl w:val="none" w:sz="0" w:space="0" w:color="auto"/>
        </w:tcBorders>
      </w:tcPr>
    </w:tblStylePr>
    <w:tblStylePr w:type="band1Horz">
      <w:rPr>
        <w:rFonts w:ascii="Calibri" w:hAnsi="Calibri" w:cs="Calibri"/>
        <w:color w:val="auto"/>
      </w:rPr>
      <w:tblPr/>
      <w:tcPr>
        <w:tcBorders>
          <w:tl2br w:val="none" w:sz="0" w:space="0" w:color="auto"/>
          <w:tr2bl w:val="none" w:sz="0" w:space="0" w:color="auto"/>
        </w:tcBorders>
        <w:shd w:val="solid" w:color="C0C0C0" w:fill="FFFFFF"/>
      </w:tcPr>
    </w:tblStylePr>
    <w:tblStylePr w:type="band2Horz">
      <w:rPr>
        <w:rFonts w:ascii="Calibri" w:hAnsi="Calibri" w:cs="Calibri"/>
        <w:color w:val="auto"/>
      </w:rPr>
      <w:tblPr/>
      <w:tcPr>
        <w:tcBorders>
          <w:tl2br w:val="none" w:sz="0" w:space="0" w:color="auto"/>
          <w:tr2bl w:val="none" w:sz="0" w:space="0" w:color="auto"/>
        </w:tcBorders>
      </w:tcPr>
    </w:tblStylePr>
    <w:tblStylePr w:type="swCell">
      <w:rPr>
        <w:rFonts w:ascii="Calibri" w:hAnsi="Calibri" w:cs="Calibri"/>
        <w:b/>
        <w:bCs/>
      </w:rPr>
      <w:tblPr/>
      <w:tcPr>
        <w:tcBorders>
          <w:tl2br w:val="none" w:sz="0" w:space="0" w:color="auto"/>
          <w:tr2bl w:val="none" w:sz="0" w:space="0" w:color="auto"/>
        </w:tcBorders>
      </w:tcPr>
    </w:tblStylePr>
  </w:style>
  <w:style w:type="table" w:customStyle="1" w:styleId="LightShading-Accent121">
    <w:name w:val="Light Shading - Accent 121"/>
    <w:uiPriority w:val="99"/>
    <w:rsid w:val="00C966E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C966E1"/>
    <w:pPr>
      <w:spacing w:after="0" w:line="240" w:lineRule="auto"/>
    </w:pPr>
    <w:rPr>
      <w:rFonts w:ascii="Calibri" w:eastAsia="Times New Roman" w:hAnsi="Calibri" w:cs="Times New Roman"/>
      <w:sz w:val="20"/>
      <w:szCs w:val="20"/>
      <w:lang/>
    </w:rPr>
  </w:style>
  <w:style w:type="character" w:customStyle="1" w:styleId="EndnoteTextChar">
    <w:name w:val="Endnote Text Char"/>
    <w:basedOn w:val="DefaultParagraphFont"/>
    <w:link w:val="EndnoteText"/>
    <w:uiPriority w:val="99"/>
    <w:semiHidden/>
    <w:rsid w:val="00C966E1"/>
    <w:rPr>
      <w:rFonts w:ascii="Calibri" w:eastAsia="Times New Roman" w:hAnsi="Calibri" w:cs="Times New Roman"/>
      <w:sz w:val="20"/>
      <w:szCs w:val="20"/>
      <w:lang/>
    </w:rPr>
  </w:style>
  <w:style w:type="character" w:styleId="EndnoteReference">
    <w:name w:val="endnote reference"/>
    <w:uiPriority w:val="99"/>
    <w:semiHidden/>
    <w:rsid w:val="00C966E1"/>
    <w:rPr>
      <w:rFonts w:cs="Times New Roman"/>
      <w:vertAlign w:val="superscript"/>
    </w:rPr>
  </w:style>
  <w:style w:type="paragraph" w:customStyle="1" w:styleId="Style3">
    <w:name w:val="Style3"/>
    <w:basedOn w:val="StyleHeading1H1header1headoneMainSectionh1ChapterHeadlin"/>
    <w:link w:val="Style3Char"/>
    <w:uiPriority w:val="99"/>
    <w:rsid w:val="00C966E1"/>
    <w:pPr>
      <w:numPr>
        <w:numId w:val="0"/>
      </w:numPr>
      <w:ind w:left="720" w:hanging="360"/>
    </w:pPr>
    <w:rPr>
      <w:rFonts w:cs="Verdana"/>
      <w:b w:val="0"/>
      <w:bCs w:val="0"/>
      <w:lang/>
    </w:rPr>
  </w:style>
  <w:style w:type="paragraph" w:customStyle="1" w:styleId="Style4">
    <w:name w:val="Style4"/>
    <w:basedOn w:val="Style3"/>
    <w:link w:val="Style4Char"/>
    <w:uiPriority w:val="99"/>
    <w:rsid w:val="00C966E1"/>
    <w:pPr>
      <w:tabs>
        <w:tab w:val="num" w:pos="737"/>
      </w:tabs>
      <w:ind w:left="576" w:hanging="576"/>
    </w:pPr>
    <w:rPr>
      <w:rFonts w:cs="Times New Roman"/>
      <w:b/>
      <w:bCs/>
      <w:color w:val="365F91"/>
      <w:sz w:val="24"/>
      <w:szCs w:val="24"/>
      <w:lang w:val="en-US"/>
    </w:rPr>
  </w:style>
  <w:style w:type="character" w:customStyle="1" w:styleId="StyleHeading1H1header1headoneMainSectionh1ChapterHeadlinChar">
    <w:name w:val="Style Heading 1H1header 1headoneMain Sectionh1Chapter Headlin... Char"/>
    <w:link w:val="StyleHeading1H1header1headoneMainSectionh1ChapterHeadlin"/>
    <w:uiPriority w:val="99"/>
    <w:locked/>
    <w:rsid w:val="00C966E1"/>
    <w:rPr>
      <w:rFonts w:ascii="Verdana" w:eastAsia="Times New Roman" w:hAnsi="Verdana" w:cs="Times New Roman"/>
      <w:b/>
      <w:bCs/>
      <w:kern w:val="32"/>
      <w:sz w:val="32"/>
      <w:szCs w:val="32"/>
      <w:lang w:val="en-IN"/>
    </w:rPr>
  </w:style>
  <w:style w:type="character" w:customStyle="1" w:styleId="Style3Char">
    <w:name w:val="Style3 Char"/>
    <w:link w:val="Style3"/>
    <w:uiPriority w:val="99"/>
    <w:locked/>
    <w:rsid w:val="00C966E1"/>
    <w:rPr>
      <w:rFonts w:ascii="Verdana" w:eastAsia="Times New Roman" w:hAnsi="Verdana" w:cs="Verdana"/>
      <w:kern w:val="32"/>
      <w:sz w:val="32"/>
      <w:szCs w:val="32"/>
      <w:lang/>
    </w:rPr>
  </w:style>
  <w:style w:type="paragraph" w:customStyle="1" w:styleId="Style5">
    <w:name w:val="Style5"/>
    <w:basedOn w:val="Style4"/>
    <w:link w:val="Style5Char"/>
    <w:autoRedefine/>
    <w:uiPriority w:val="99"/>
    <w:rsid w:val="00C966E1"/>
    <w:pPr>
      <w:numPr>
        <w:ilvl w:val="2"/>
        <w:numId w:val="12"/>
      </w:numPr>
    </w:pPr>
    <w:rPr>
      <w:lang/>
    </w:rPr>
  </w:style>
  <w:style w:type="character" w:customStyle="1" w:styleId="Style4Char">
    <w:name w:val="Style4 Char"/>
    <w:link w:val="Style4"/>
    <w:uiPriority w:val="99"/>
    <w:locked/>
    <w:rsid w:val="00C966E1"/>
    <w:rPr>
      <w:rFonts w:ascii="Verdana" w:eastAsia="Times New Roman" w:hAnsi="Verdana" w:cs="Times New Roman"/>
      <w:b/>
      <w:bCs/>
      <w:color w:val="365F91"/>
      <w:kern w:val="32"/>
      <w:sz w:val="24"/>
      <w:szCs w:val="24"/>
      <w:lang/>
    </w:rPr>
  </w:style>
  <w:style w:type="character" w:customStyle="1" w:styleId="Style5Char">
    <w:name w:val="Style5 Char"/>
    <w:link w:val="Style5"/>
    <w:uiPriority w:val="99"/>
    <w:locked/>
    <w:rsid w:val="00C966E1"/>
    <w:rPr>
      <w:rFonts w:ascii="Verdana" w:eastAsia="Times New Roman" w:hAnsi="Verdana" w:cs="Times New Roman"/>
      <w:b/>
      <w:bCs/>
      <w:color w:val="365F91"/>
      <w:kern w:val="32"/>
      <w:sz w:val="24"/>
      <w:szCs w:val="24"/>
      <w:lang/>
    </w:rPr>
  </w:style>
  <w:style w:type="paragraph" w:customStyle="1" w:styleId="Style6">
    <w:name w:val="Style6"/>
    <w:basedOn w:val="Heading2"/>
    <w:link w:val="Style6Char"/>
    <w:uiPriority w:val="99"/>
    <w:rsid w:val="00C966E1"/>
    <w:pPr>
      <w:numPr>
        <w:numId w:val="13"/>
      </w:numPr>
      <w:tabs>
        <w:tab w:val="left" w:pos="-284"/>
      </w:tabs>
      <w:spacing w:line="276" w:lineRule="auto"/>
      <w:ind w:left="360" w:hanging="360"/>
    </w:pPr>
    <w:rPr>
      <w:sz w:val="20"/>
      <w:szCs w:val="20"/>
    </w:rPr>
  </w:style>
  <w:style w:type="character" w:customStyle="1" w:styleId="Style6Char">
    <w:name w:val="Style6 Char"/>
    <w:link w:val="Style6"/>
    <w:uiPriority w:val="99"/>
    <w:locked/>
    <w:rsid w:val="00C966E1"/>
    <w:rPr>
      <w:rFonts w:ascii="Calibri" w:eastAsia="Times New Roman" w:hAnsi="Calibri" w:cs="Times New Roman"/>
      <w:b/>
      <w:bCs/>
      <w:sz w:val="20"/>
      <w:szCs w:val="20"/>
      <w:lang w:val="en-IN"/>
    </w:rPr>
  </w:style>
  <w:style w:type="paragraph" w:customStyle="1" w:styleId="EYBody">
    <w:name w:val="EY Body"/>
    <w:basedOn w:val="Normal"/>
    <w:next w:val="Normal"/>
    <w:link w:val="EYBodyCharChar"/>
    <w:uiPriority w:val="99"/>
    <w:rsid w:val="00C966E1"/>
    <w:pPr>
      <w:tabs>
        <w:tab w:val="left" w:pos="288"/>
        <w:tab w:val="left" w:pos="576"/>
      </w:tabs>
      <w:spacing w:before="240" w:after="120" w:line="240" w:lineRule="atLeast"/>
    </w:pPr>
    <w:rPr>
      <w:rFonts w:ascii="EYInterstate Light" w:eastAsia="Times New Roman" w:hAnsi="EYInterstate Light" w:cs="Times New Roman"/>
      <w:sz w:val="18"/>
      <w:szCs w:val="18"/>
      <w:lang/>
    </w:rPr>
  </w:style>
  <w:style w:type="character" w:customStyle="1" w:styleId="EYBodyCharChar">
    <w:name w:val="EY Body Char Char"/>
    <w:link w:val="EYBody"/>
    <w:uiPriority w:val="99"/>
    <w:locked/>
    <w:rsid w:val="00C966E1"/>
    <w:rPr>
      <w:rFonts w:ascii="EYInterstate Light" w:eastAsia="Times New Roman" w:hAnsi="EYInterstate Light" w:cs="Times New Roman"/>
      <w:sz w:val="18"/>
      <w:szCs w:val="18"/>
      <w:lang/>
    </w:rPr>
  </w:style>
  <w:style w:type="paragraph" w:customStyle="1" w:styleId="bullet10">
    <w:name w:val="bullet 1"/>
    <w:basedOn w:val="Normal"/>
    <w:link w:val="bullet1Char"/>
    <w:uiPriority w:val="99"/>
    <w:rsid w:val="00C966E1"/>
    <w:pPr>
      <w:numPr>
        <w:numId w:val="14"/>
      </w:numPr>
      <w:spacing w:after="0" w:line="240" w:lineRule="auto"/>
    </w:pPr>
    <w:rPr>
      <w:rFonts w:ascii="Calibri" w:eastAsia="Times New Roman" w:hAnsi="Calibri" w:cs="Times New Roman"/>
      <w:lang w:val="en-IN"/>
    </w:rPr>
  </w:style>
  <w:style w:type="paragraph" w:customStyle="1" w:styleId="bullet2">
    <w:name w:val="bullet 2"/>
    <w:basedOn w:val="Normal"/>
    <w:uiPriority w:val="99"/>
    <w:rsid w:val="00C966E1"/>
    <w:pPr>
      <w:numPr>
        <w:ilvl w:val="2"/>
        <w:numId w:val="14"/>
      </w:numPr>
      <w:spacing w:after="0" w:line="240" w:lineRule="auto"/>
    </w:pPr>
    <w:rPr>
      <w:rFonts w:ascii="Calibri" w:eastAsia="Times New Roman" w:hAnsi="Calibri" w:cs="Calibri"/>
    </w:rPr>
  </w:style>
  <w:style w:type="paragraph" w:customStyle="1" w:styleId="bullet3">
    <w:name w:val="bullet 3"/>
    <w:basedOn w:val="Normal"/>
    <w:uiPriority w:val="99"/>
    <w:rsid w:val="00C966E1"/>
    <w:pPr>
      <w:numPr>
        <w:ilvl w:val="4"/>
        <w:numId w:val="14"/>
      </w:numPr>
      <w:spacing w:after="0" w:line="240" w:lineRule="auto"/>
    </w:pPr>
    <w:rPr>
      <w:rFonts w:ascii="Calibri" w:eastAsia="Times New Roman" w:hAnsi="Calibri" w:cs="Calibri"/>
    </w:rPr>
  </w:style>
  <w:style w:type="paragraph" w:customStyle="1" w:styleId="bulletindent1">
    <w:name w:val="bullet indent 1"/>
    <w:basedOn w:val="Normal"/>
    <w:uiPriority w:val="99"/>
    <w:rsid w:val="00C966E1"/>
    <w:pPr>
      <w:numPr>
        <w:ilvl w:val="1"/>
        <w:numId w:val="14"/>
      </w:numPr>
      <w:spacing w:after="0" w:line="240" w:lineRule="auto"/>
    </w:pPr>
    <w:rPr>
      <w:rFonts w:ascii="Calibri" w:eastAsia="Times New Roman" w:hAnsi="Calibri" w:cs="Calibri"/>
    </w:rPr>
  </w:style>
  <w:style w:type="paragraph" w:customStyle="1" w:styleId="bullet4">
    <w:name w:val="bullet 4"/>
    <w:basedOn w:val="Normal"/>
    <w:uiPriority w:val="99"/>
    <w:rsid w:val="00C966E1"/>
    <w:pPr>
      <w:numPr>
        <w:ilvl w:val="6"/>
        <w:numId w:val="14"/>
      </w:numPr>
      <w:spacing w:after="0" w:line="240" w:lineRule="auto"/>
    </w:pPr>
    <w:rPr>
      <w:rFonts w:ascii="Calibri" w:eastAsia="Times New Roman" w:hAnsi="Calibri" w:cs="Calibri"/>
    </w:rPr>
  </w:style>
  <w:style w:type="paragraph" w:customStyle="1" w:styleId="bulletindent2">
    <w:name w:val="bullet indent 2"/>
    <w:basedOn w:val="bullet2"/>
    <w:uiPriority w:val="99"/>
    <w:rsid w:val="00C966E1"/>
    <w:pPr>
      <w:numPr>
        <w:ilvl w:val="3"/>
      </w:numPr>
      <w:ind w:firstLine="0"/>
    </w:pPr>
  </w:style>
  <w:style w:type="paragraph" w:customStyle="1" w:styleId="bulletindent3">
    <w:name w:val="bullet indent 3"/>
    <w:basedOn w:val="bullet3"/>
    <w:uiPriority w:val="99"/>
    <w:rsid w:val="00C966E1"/>
    <w:pPr>
      <w:numPr>
        <w:ilvl w:val="5"/>
      </w:numPr>
      <w:ind w:firstLine="0"/>
    </w:pPr>
  </w:style>
  <w:style w:type="paragraph" w:customStyle="1" w:styleId="bulletindent4">
    <w:name w:val="bullet indent 4"/>
    <w:basedOn w:val="bullet4"/>
    <w:uiPriority w:val="99"/>
    <w:rsid w:val="00C966E1"/>
    <w:pPr>
      <w:numPr>
        <w:ilvl w:val="7"/>
      </w:numPr>
      <w:ind w:firstLine="0"/>
    </w:pPr>
  </w:style>
  <w:style w:type="paragraph" w:customStyle="1" w:styleId="bullet5">
    <w:name w:val="bullet 5"/>
    <w:basedOn w:val="Normal"/>
    <w:uiPriority w:val="99"/>
    <w:rsid w:val="00C966E1"/>
    <w:pPr>
      <w:numPr>
        <w:ilvl w:val="8"/>
        <w:numId w:val="14"/>
      </w:numPr>
      <w:spacing w:after="0" w:line="240" w:lineRule="auto"/>
    </w:pPr>
    <w:rPr>
      <w:rFonts w:ascii="Calibri" w:eastAsia="Times New Roman" w:hAnsi="Calibri" w:cs="Calibri"/>
    </w:rPr>
  </w:style>
  <w:style w:type="character" w:customStyle="1" w:styleId="bullet1Char">
    <w:name w:val="bullet 1 Char"/>
    <w:link w:val="bullet10"/>
    <w:uiPriority w:val="99"/>
    <w:locked/>
    <w:rsid w:val="00C966E1"/>
    <w:rPr>
      <w:rFonts w:ascii="Calibri" w:eastAsia="Times New Roman" w:hAnsi="Calibri" w:cs="Times New Roman"/>
      <w:lang w:val="en-IN"/>
    </w:rPr>
  </w:style>
  <w:style w:type="paragraph" w:customStyle="1" w:styleId="L3-Para">
    <w:name w:val="L3 - Para"/>
    <w:basedOn w:val="Normal"/>
    <w:link w:val="L3-ParaChar"/>
    <w:uiPriority w:val="99"/>
    <w:rsid w:val="00C966E1"/>
    <w:pPr>
      <w:tabs>
        <w:tab w:val="left" w:pos="1843"/>
      </w:tabs>
      <w:spacing w:before="96" w:after="96" w:line="288" w:lineRule="auto"/>
      <w:ind w:left="1843"/>
      <w:jc w:val="both"/>
    </w:pPr>
    <w:rPr>
      <w:rFonts w:ascii="Arial" w:eastAsia="Times New Roman" w:hAnsi="Arial" w:cs="Times New Roman"/>
      <w:color w:val="000000"/>
      <w:sz w:val="18"/>
      <w:szCs w:val="18"/>
      <w:lang/>
    </w:rPr>
  </w:style>
  <w:style w:type="character" w:customStyle="1" w:styleId="L3-ParaChar">
    <w:name w:val="L3 - Para Char"/>
    <w:link w:val="L3-Para"/>
    <w:uiPriority w:val="99"/>
    <w:locked/>
    <w:rsid w:val="00C966E1"/>
    <w:rPr>
      <w:rFonts w:ascii="Arial" w:eastAsia="Times New Roman" w:hAnsi="Arial" w:cs="Times New Roman"/>
      <w:color w:val="000000"/>
      <w:sz w:val="18"/>
      <w:szCs w:val="18"/>
      <w:lang/>
    </w:rPr>
  </w:style>
  <w:style w:type="paragraph" w:customStyle="1" w:styleId="hiSoftCMMINormal">
    <w:name w:val="hiSoft CMMI Normal"/>
    <w:basedOn w:val="Normal"/>
    <w:uiPriority w:val="99"/>
    <w:rsid w:val="00C966E1"/>
    <w:pPr>
      <w:widowControl w:val="0"/>
      <w:spacing w:after="0" w:line="240" w:lineRule="auto"/>
    </w:pPr>
    <w:rPr>
      <w:rFonts w:ascii="Arial" w:eastAsia="SimSun" w:hAnsi="Arial" w:cs="Arial"/>
      <w:kern w:val="2"/>
      <w:sz w:val="20"/>
      <w:szCs w:val="20"/>
      <w:lang w:eastAsia="zh-CN"/>
    </w:rPr>
  </w:style>
  <w:style w:type="paragraph" w:customStyle="1" w:styleId="OCBCTableText">
    <w:name w:val="OCBC TableText"/>
    <w:basedOn w:val="Normal"/>
    <w:uiPriority w:val="99"/>
    <w:rsid w:val="00C966E1"/>
    <w:pPr>
      <w:widowControl w:val="0"/>
      <w:suppressAutoHyphens/>
      <w:spacing w:after="60" w:line="240" w:lineRule="auto"/>
    </w:pPr>
    <w:rPr>
      <w:rFonts w:ascii="Arial" w:eastAsia="Times New Roman" w:hAnsi="Arial" w:cs="Arial"/>
      <w:lang w:eastAsia="en-GB"/>
    </w:rPr>
  </w:style>
  <w:style w:type="paragraph" w:customStyle="1" w:styleId="HCLBodyText">
    <w:name w:val="HCL_Body Text"/>
    <w:basedOn w:val="Normal"/>
    <w:link w:val="HCLBodyTextChar"/>
    <w:uiPriority w:val="99"/>
    <w:rsid w:val="00C966E1"/>
    <w:pPr>
      <w:spacing w:before="120" w:after="120" w:line="260" w:lineRule="exact"/>
      <w:jc w:val="both"/>
    </w:pPr>
    <w:rPr>
      <w:rFonts w:ascii="Arial" w:eastAsia="MS Mincho" w:hAnsi="Arial" w:cs="Times New Roman"/>
      <w:sz w:val="24"/>
      <w:szCs w:val="24"/>
      <w:lang w:eastAsia="ja-JP"/>
    </w:rPr>
  </w:style>
  <w:style w:type="character" w:customStyle="1" w:styleId="HCLBodyTextChar">
    <w:name w:val="HCL_Body Text Char"/>
    <w:link w:val="HCLBodyText"/>
    <w:uiPriority w:val="99"/>
    <w:locked/>
    <w:rsid w:val="00C966E1"/>
    <w:rPr>
      <w:rFonts w:ascii="Arial" w:eastAsia="MS Mincho" w:hAnsi="Arial" w:cs="Times New Roman"/>
      <w:sz w:val="24"/>
      <w:szCs w:val="24"/>
      <w:lang w:eastAsia="ja-JP"/>
    </w:rPr>
  </w:style>
  <w:style w:type="paragraph" w:customStyle="1" w:styleId="BodyText1">
    <w:name w:val="Body Text1"/>
    <w:basedOn w:val="Normal"/>
    <w:link w:val="bodytextChar0"/>
    <w:uiPriority w:val="99"/>
    <w:rsid w:val="00C966E1"/>
    <w:pPr>
      <w:spacing w:after="120" w:line="240" w:lineRule="atLeast"/>
    </w:pPr>
    <w:rPr>
      <w:rFonts w:ascii="EYInterstate Light" w:eastAsia="Times New Roman" w:hAnsi="EYInterstate Light" w:cs="Times New Roman"/>
      <w:sz w:val="18"/>
      <w:szCs w:val="18"/>
      <w:lang/>
    </w:rPr>
  </w:style>
  <w:style w:type="character" w:customStyle="1" w:styleId="bodytextChar0">
    <w:name w:val="body text Char"/>
    <w:link w:val="BodyText1"/>
    <w:uiPriority w:val="99"/>
    <w:locked/>
    <w:rsid w:val="00C966E1"/>
    <w:rPr>
      <w:rFonts w:ascii="EYInterstate Light" w:eastAsia="Times New Roman" w:hAnsi="EYInterstate Light" w:cs="Times New Roman"/>
      <w:sz w:val="18"/>
      <w:szCs w:val="18"/>
      <w:lang/>
    </w:rPr>
  </w:style>
  <w:style w:type="table" w:customStyle="1" w:styleId="TableGrid2">
    <w:name w:val="Table Grid2"/>
    <w:uiPriority w:val="99"/>
    <w:rsid w:val="00C966E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3">
    <w:name w:val="Light Shading - Accent 13"/>
    <w:basedOn w:val="TableNormal"/>
    <w:uiPriority w:val="99"/>
    <w:rsid w:val="00C966E1"/>
    <w:pPr>
      <w:spacing w:after="0" w:line="240" w:lineRule="auto"/>
    </w:pPr>
    <w:rPr>
      <w:rFonts w:ascii="Calibri" w:eastAsia="Times New Roman" w:hAnsi="Calibri"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numbering" w:customStyle="1" w:styleId="Style1">
    <w:name w:val="Style1"/>
    <w:rsid w:val="00C966E1"/>
    <w:pPr>
      <w:numPr>
        <w:numId w:val="3"/>
      </w:numPr>
    </w:pPr>
  </w:style>
  <w:style w:type="numbering" w:customStyle="1" w:styleId="BulletLevel1">
    <w:name w:val="Bullet Level 1"/>
    <w:rsid w:val="00C966E1"/>
    <w:pPr>
      <w:numPr>
        <w:numId w:val="11"/>
      </w:numPr>
    </w:pPr>
  </w:style>
  <w:style w:type="numbering" w:customStyle="1" w:styleId="Style11">
    <w:name w:val="Style11"/>
    <w:rsid w:val="00C966E1"/>
    <w:pPr>
      <w:numPr>
        <w:numId w:val="1"/>
      </w:numPr>
    </w:pPr>
  </w:style>
  <w:style w:type="numbering" w:customStyle="1" w:styleId="Bullets">
    <w:name w:val="Bullets"/>
    <w:rsid w:val="00C966E1"/>
    <w:pPr>
      <w:numPr>
        <w:numId w:val="14"/>
      </w:numPr>
    </w:pPr>
  </w:style>
  <w:style w:type="paragraph" w:styleId="ListParagraph">
    <w:name w:val="List Paragraph"/>
    <w:basedOn w:val="Normal"/>
    <w:uiPriority w:val="34"/>
    <w:qFormat/>
    <w:rsid w:val="00C966E1"/>
    <w:pPr>
      <w:ind w:left="720"/>
    </w:pPr>
    <w:rPr>
      <w:rFonts w:ascii="Calibri" w:eastAsia="Times New Roman" w:hAnsi="Calibri" w:cs="Calibri"/>
      <w:lang w:val="en-IN"/>
    </w:rPr>
  </w:style>
  <w:style w:type="character" w:customStyle="1" w:styleId="ProductList-BodyChar">
    <w:name w:val="Product List - Body Char"/>
    <w:link w:val="ProductList-Body"/>
    <w:locked/>
    <w:rsid w:val="00C966E1"/>
    <w:rPr>
      <w:sz w:val="18"/>
    </w:rPr>
  </w:style>
  <w:style w:type="paragraph" w:customStyle="1" w:styleId="ProductList-Body">
    <w:name w:val="Product List - Body"/>
    <w:basedOn w:val="Normal"/>
    <w:link w:val="ProductList-BodyChar"/>
    <w:qFormat/>
    <w:rsid w:val="00C966E1"/>
    <w:pPr>
      <w:tabs>
        <w:tab w:val="left" w:pos="360"/>
        <w:tab w:val="left" w:pos="720"/>
        <w:tab w:val="left" w:pos="1080"/>
      </w:tabs>
      <w:spacing w:after="0" w:line="240" w:lineRule="auto"/>
    </w:pPr>
    <w:rPr>
      <w:sz w:val="18"/>
    </w:rPr>
  </w:style>
  <w:style w:type="character" w:customStyle="1" w:styleId="ProductList-OfferingBodyChar">
    <w:name w:val="Product List - Offering Body Char"/>
    <w:link w:val="ProductList-OfferingBody"/>
    <w:locked/>
    <w:rsid w:val="00C966E1"/>
    <w:rPr>
      <w:sz w:val="16"/>
    </w:rPr>
  </w:style>
  <w:style w:type="paragraph" w:customStyle="1" w:styleId="ProductList-OfferingBody">
    <w:name w:val="Product List - Offering Body"/>
    <w:basedOn w:val="ProductList-Body"/>
    <w:next w:val="ProductList-Body"/>
    <w:link w:val="ProductList-OfferingBodyChar"/>
    <w:qFormat/>
    <w:rsid w:val="00C966E1"/>
    <w:pPr>
      <w:spacing w:before="20" w:after="20"/>
      <w:ind w:left="-14" w:right="-101"/>
    </w:pPr>
    <w:rPr>
      <w:sz w:val="16"/>
    </w:rPr>
  </w:style>
  <w:style w:type="paragraph" w:customStyle="1" w:styleId="ProductList-SubSubSectionHeading">
    <w:name w:val="Product List - SubSubSection Heading"/>
    <w:basedOn w:val="ProductList-Body"/>
    <w:link w:val="ProductList-SubSubSectionHeadingChar"/>
    <w:qFormat/>
    <w:rsid w:val="00C966E1"/>
    <w:pPr>
      <w:tabs>
        <w:tab w:val="clear" w:pos="360"/>
        <w:tab w:val="clear" w:pos="720"/>
        <w:tab w:val="clear" w:pos="1080"/>
        <w:tab w:val="left" w:pos="158"/>
      </w:tabs>
    </w:pPr>
    <w:rPr>
      <w:rFonts w:eastAsia="Calibri"/>
      <w:b/>
      <w:color w:val="00188F"/>
    </w:rPr>
  </w:style>
  <w:style w:type="character" w:customStyle="1" w:styleId="ProductList-SubSubSectionHeadingChar">
    <w:name w:val="Product List - SubSubSection Heading Char"/>
    <w:link w:val="ProductList-SubSubSectionHeading"/>
    <w:rsid w:val="00C966E1"/>
    <w:rPr>
      <w:rFonts w:eastAsia="Calibri"/>
      <w:b/>
      <w:color w:val="00188F"/>
      <w:sz w:val="18"/>
    </w:rPr>
  </w:style>
  <w:style w:type="character" w:customStyle="1" w:styleId="tgc">
    <w:name w:val="_tgc"/>
    <w:basedOn w:val="DefaultParagraphFont"/>
    <w:rsid w:val="00C96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
    <w:name w:val="Normal"/>
    <w:qFormat/>
  </w:style>
  <w:style w:type="paragraph" w:styleId="Heading1">
    <w:name w:val="heading 1"/>
    <w:aliases w:val="H1,header 1,headone,Main Section,h1,Chapter Headline,Chapter,Head 1,level 1,Level 1 Head,level 11,Level 1 Head1,H11,heading 11,level 12,Level 1 Head2,H12,heading 12,level 13,Level 1 Head3,H13,heading 13,level 14,Level 1 Head4,H14"/>
    <w:basedOn w:val="Normal"/>
    <w:next w:val="Normal"/>
    <w:link w:val="Heading1Char2"/>
    <w:uiPriority w:val="99"/>
    <w:qFormat/>
    <w:rsid w:val="00C966E1"/>
    <w:pPr>
      <w:keepNext/>
      <w:keepLines/>
      <w:numPr>
        <w:numId w:val="5"/>
      </w:numPr>
      <w:spacing w:before="480" w:after="0"/>
      <w:outlineLvl w:val="0"/>
    </w:pPr>
    <w:rPr>
      <w:rFonts w:ascii="Calibri" w:eastAsia="Times New Roman" w:hAnsi="Calibri" w:cs="Times New Roman"/>
      <w:b/>
      <w:bCs/>
      <w:color w:val="365F91"/>
      <w:sz w:val="28"/>
      <w:szCs w:val="28"/>
      <w:lang w:val="en-IN" w:eastAsia="x-none"/>
    </w:rPr>
  </w:style>
  <w:style w:type="paragraph" w:styleId="Heading2">
    <w:name w:val="heading 2"/>
    <w:aliases w:val="H21,h2,h2 main heading"/>
    <w:basedOn w:val="Normal"/>
    <w:next w:val="Normal"/>
    <w:link w:val="Heading2Char"/>
    <w:uiPriority w:val="99"/>
    <w:qFormat/>
    <w:rsid w:val="00C966E1"/>
    <w:pPr>
      <w:keepNext/>
      <w:numPr>
        <w:ilvl w:val="1"/>
        <w:numId w:val="5"/>
      </w:numPr>
      <w:spacing w:before="40" w:after="40" w:line="288" w:lineRule="auto"/>
      <w:outlineLvl w:val="1"/>
    </w:pPr>
    <w:rPr>
      <w:rFonts w:ascii="Calibri" w:eastAsia="Times New Roman" w:hAnsi="Calibri" w:cs="Times New Roman"/>
      <w:b/>
      <w:bCs/>
      <w:lang w:val="en-IN" w:eastAsia="x-none"/>
    </w:rPr>
  </w:style>
  <w:style w:type="paragraph" w:styleId="Heading3">
    <w:name w:val="heading 3"/>
    <w:basedOn w:val="Normal"/>
    <w:next w:val="Normal"/>
    <w:link w:val="Heading3Char"/>
    <w:uiPriority w:val="99"/>
    <w:qFormat/>
    <w:rsid w:val="00C966E1"/>
    <w:pPr>
      <w:keepNext/>
      <w:numPr>
        <w:ilvl w:val="2"/>
        <w:numId w:val="5"/>
      </w:numPr>
      <w:spacing w:before="240" w:after="60" w:line="240" w:lineRule="auto"/>
      <w:ind w:left="720"/>
      <w:outlineLvl w:val="2"/>
    </w:pPr>
    <w:rPr>
      <w:rFonts w:ascii="Calibri" w:eastAsia="Times New Roman" w:hAnsi="Calibri" w:cs="Times New Roman"/>
      <w:b/>
      <w:bCs/>
      <w:sz w:val="20"/>
      <w:szCs w:val="20"/>
      <w:lang w:val="en-IN" w:eastAsia="x-none"/>
    </w:rPr>
  </w:style>
  <w:style w:type="paragraph" w:styleId="Heading4">
    <w:name w:val="heading 4"/>
    <w:basedOn w:val="Normal"/>
    <w:next w:val="Normal"/>
    <w:link w:val="Heading4Char"/>
    <w:uiPriority w:val="99"/>
    <w:qFormat/>
    <w:rsid w:val="00C966E1"/>
    <w:pPr>
      <w:keepNext/>
      <w:numPr>
        <w:ilvl w:val="3"/>
        <w:numId w:val="5"/>
      </w:numPr>
      <w:spacing w:before="240" w:after="60" w:line="240" w:lineRule="auto"/>
      <w:outlineLvl w:val="3"/>
    </w:pPr>
    <w:rPr>
      <w:rFonts w:ascii="Calibri" w:eastAsia="Times New Roman" w:hAnsi="Calibri" w:cs="Times New Roman"/>
      <w:sz w:val="20"/>
      <w:szCs w:val="20"/>
      <w:lang w:val="en-IN" w:eastAsia="x-none"/>
    </w:rPr>
  </w:style>
  <w:style w:type="paragraph" w:styleId="Heading5">
    <w:name w:val="heading 5"/>
    <w:basedOn w:val="Normal"/>
    <w:next w:val="Normal"/>
    <w:link w:val="Heading5Char"/>
    <w:uiPriority w:val="99"/>
    <w:qFormat/>
    <w:rsid w:val="00C966E1"/>
    <w:pPr>
      <w:numPr>
        <w:ilvl w:val="4"/>
        <w:numId w:val="5"/>
      </w:numPr>
      <w:spacing w:before="240" w:after="60" w:line="240" w:lineRule="auto"/>
      <w:outlineLvl w:val="4"/>
    </w:pPr>
    <w:rPr>
      <w:rFonts w:ascii="Calibri" w:eastAsia="Times New Roman" w:hAnsi="Calibri" w:cs="Times New Roman"/>
      <w:sz w:val="20"/>
      <w:szCs w:val="20"/>
      <w:lang w:val="en-IN" w:eastAsia="x-none"/>
    </w:rPr>
  </w:style>
  <w:style w:type="paragraph" w:styleId="Heading6">
    <w:name w:val="heading 6"/>
    <w:basedOn w:val="Normal"/>
    <w:next w:val="Normal"/>
    <w:link w:val="Heading6Char"/>
    <w:uiPriority w:val="99"/>
    <w:qFormat/>
    <w:rsid w:val="00C966E1"/>
    <w:pPr>
      <w:numPr>
        <w:ilvl w:val="5"/>
        <w:numId w:val="5"/>
      </w:numPr>
      <w:spacing w:before="240" w:after="60" w:line="240" w:lineRule="auto"/>
      <w:outlineLvl w:val="5"/>
    </w:pPr>
    <w:rPr>
      <w:rFonts w:ascii="Times New Roman" w:eastAsia="Times New Roman" w:hAnsi="Times New Roman" w:cs="Times New Roman"/>
      <w:b/>
      <w:bCs/>
      <w:lang w:val="en-IN" w:eastAsia="x-none"/>
    </w:rPr>
  </w:style>
  <w:style w:type="paragraph" w:styleId="Heading7">
    <w:name w:val="heading 7"/>
    <w:aliases w:val="7,Legal Level 1.1.,(1)"/>
    <w:basedOn w:val="Normal"/>
    <w:next w:val="Normal"/>
    <w:link w:val="Heading7Char"/>
    <w:uiPriority w:val="99"/>
    <w:qFormat/>
    <w:rsid w:val="00C966E1"/>
    <w:pPr>
      <w:numPr>
        <w:ilvl w:val="6"/>
        <w:numId w:val="5"/>
      </w:numPr>
      <w:spacing w:before="240" w:after="60" w:line="240" w:lineRule="auto"/>
      <w:outlineLvl w:val="6"/>
    </w:pPr>
    <w:rPr>
      <w:rFonts w:ascii="Times New Roman" w:eastAsia="Times New Roman" w:hAnsi="Times New Roman" w:cs="Times New Roman"/>
      <w:sz w:val="24"/>
      <w:szCs w:val="24"/>
      <w:lang w:val="en-IN" w:eastAsia="x-none"/>
    </w:rPr>
  </w:style>
  <w:style w:type="paragraph" w:styleId="Heading8">
    <w:name w:val="heading 8"/>
    <w:aliases w:val="8,Legal Level 1.1.1."/>
    <w:basedOn w:val="Normal"/>
    <w:next w:val="Normal"/>
    <w:link w:val="Heading8Char"/>
    <w:uiPriority w:val="99"/>
    <w:qFormat/>
    <w:rsid w:val="00C966E1"/>
    <w:pPr>
      <w:numPr>
        <w:ilvl w:val="7"/>
        <w:numId w:val="5"/>
      </w:numPr>
      <w:spacing w:before="240" w:after="60" w:line="240" w:lineRule="auto"/>
      <w:outlineLvl w:val="7"/>
    </w:pPr>
    <w:rPr>
      <w:rFonts w:ascii="Times New Roman" w:eastAsia="Times New Roman" w:hAnsi="Times New Roman" w:cs="Times New Roman"/>
      <w:i/>
      <w:iCs/>
      <w:sz w:val="24"/>
      <w:szCs w:val="24"/>
      <w:lang w:val="en-IN" w:eastAsia="x-none"/>
    </w:rPr>
  </w:style>
  <w:style w:type="paragraph" w:styleId="Heading9">
    <w:name w:val="heading 9"/>
    <w:aliases w:val="Legal Level 1.1.1.1.,Titre 10,appendix,9,Appendix"/>
    <w:basedOn w:val="Normal"/>
    <w:next w:val="Normal"/>
    <w:link w:val="Heading9Char"/>
    <w:uiPriority w:val="99"/>
    <w:qFormat/>
    <w:rsid w:val="00C966E1"/>
    <w:pPr>
      <w:numPr>
        <w:ilvl w:val="8"/>
        <w:numId w:val="5"/>
      </w:numPr>
      <w:spacing w:before="240" w:after="60" w:line="240" w:lineRule="auto"/>
      <w:outlineLvl w:val="8"/>
    </w:pPr>
    <w:rPr>
      <w:rFonts w:ascii="Arial" w:eastAsia="Times New Roman" w:hAnsi="Arial" w:cs="Times New Roman"/>
      <w:lang w:val="en-I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er 1 Char,headone Char,Main Section Char,h1 Char,Chapter Headline Char,Chapter Char,Head 1 Char,level 1 Char,Level 1 Head Char,level 11 Char,Level 1 Head1 Char,H11 Char,heading 11 Char,level 12 Char,Level 1 Head2 Char,H12 Char"/>
    <w:basedOn w:val="DefaultParagraphFont"/>
    <w:uiPriority w:val="9"/>
    <w:rsid w:val="00C966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1 Char,h2 Char,h2 main heading Char"/>
    <w:basedOn w:val="DefaultParagraphFont"/>
    <w:link w:val="Heading2"/>
    <w:uiPriority w:val="99"/>
    <w:rsid w:val="00C966E1"/>
    <w:rPr>
      <w:rFonts w:ascii="Calibri" w:eastAsia="Times New Roman" w:hAnsi="Calibri" w:cs="Times New Roman"/>
      <w:b/>
      <w:bCs/>
      <w:lang w:val="en-IN" w:eastAsia="x-none"/>
    </w:rPr>
  </w:style>
  <w:style w:type="character" w:customStyle="1" w:styleId="Heading3Char">
    <w:name w:val="Heading 3 Char"/>
    <w:basedOn w:val="DefaultParagraphFont"/>
    <w:link w:val="Heading3"/>
    <w:uiPriority w:val="99"/>
    <w:rsid w:val="00C966E1"/>
    <w:rPr>
      <w:rFonts w:ascii="Calibri" w:eastAsia="Times New Roman" w:hAnsi="Calibri" w:cs="Times New Roman"/>
      <w:b/>
      <w:bCs/>
      <w:sz w:val="20"/>
      <w:szCs w:val="20"/>
      <w:lang w:val="en-IN" w:eastAsia="x-none"/>
    </w:rPr>
  </w:style>
  <w:style w:type="character" w:customStyle="1" w:styleId="Heading4Char">
    <w:name w:val="Heading 4 Char"/>
    <w:basedOn w:val="DefaultParagraphFont"/>
    <w:link w:val="Heading4"/>
    <w:uiPriority w:val="99"/>
    <w:rsid w:val="00C966E1"/>
    <w:rPr>
      <w:rFonts w:ascii="Calibri" w:eastAsia="Times New Roman" w:hAnsi="Calibri" w:cs="Times New Roman"/>
      <w:sz w:val="20"/>
      <w:szCs w:val="20"/>
      <w:lang w:val="en-IN" w:eastAsia="x-none"/>
    </w:rPr>
  </w:style>
  <w:style w:type="character" w:customStyle="1" w:styleId="Heading5Char">
    <w:name w:val="Heading 5 Char"/>
    <w:basedOn w:val="DefaultParagraphFont"/>
    <w:link w:val="Heading5"/>
    <w:uiPriority w:val="99"/>
    <w:rsid w:val="00C966E1"/>
    <w:rPr>
      <w:rFonts w:ascii="Calibri" w:eastAsia="Times New Roman" w:hAnsi="Calibri" w:cs="Times New Roman"/>
      <w:sz w:val="20"/>
      <w:szCs w:val="20"/>
      <w:lang w:val="en-IN" w:eastAsia="x-none"/>
    </w:rPr>
  </w:style>
  <w:style w:type="character" w:customStyle="1" w:styleId="Heading6Char">
    <w:name w:val="Heading 6 Char"/>
    <w:basedOn w:val="DefaultParagraphFont"/>
    <w:link w:val="Heading6"/>
    <w:uiPriority w:val="99"/>
    <w:rsid w:val="00C966E1"/>
    <w:rPr>
      <w:rFonts w:ascii="Times New Roman" w:eastAsia="Times New Roman" w:hAnsi="Times New Roman" w:cs="Times New Roman"/>
      <w:b/>
      <w:bCs/>
      <w:lang w:val="en-IN" w:eastAsia="x-none"/>
    </w:rPr>
  </w:style>
  <w:style w:type="character" w:customStyle="1" w:styleId="Heading7Char">
    <w:name w:val="Heading 7 Char"/>
    <w:aliases w:val="7 Char,Legal Level 1.1. Char,(1) Char"/>
    <w:basedOn w:val="DefaultParagraphFont"/>
    <w:link w:val="Heading7"/>
    <w:uiPriority w:val="99"/>
    <w:rsid w:val="00C966E1"/>
    <w:rPr>
      <w:rFonts w:ascii="Times New Roman" w:eastAsia="Times New Roman" w:hAnsi="Times New Roman" w:cs="Times New Roman"/>
      <w:sz w:val="24"/>
      <w:szCs w:val="24"/>
      <w:lang w:val="en-IN" w:eastAsia="x-none"/>
    </w:rPr>
  </w:style>
  <w:style w:type="character" w:customStyle="1" w:styleId="Heading8Char">
    <w:name w:val="Heading 8 Char"/>
    <w:aliases w:val="8 Char,Legal Level 1.1.1. Char"/>
    <w:basedOn w:val="DefaultParagraphFont"/>
    <w:link w:val="Heading8"/>
    <w:uiPriority w:val="99"/>
    <w:rsid w:val="00C966E1"/>
    <w:rPr>
      <w:rFonts w:ascii="Times New Roman" w:eastAsia="Times New Roman" w:hAnsi="Times New Roman" w:cs="Times New Roman"/>
      <w:i/>
      <w:iCs/>
      <w:sz w:val="24"/>
      <w:szCs w:val="24"/>
      <w:lang w:val="en-IN" w:eastAsia="x-none"/>
    </w:rPr>
  </w:style>
  <w:style w:type="character" w:customStyle="1" w:styleId="Heading9Char">
    <w:name w:val="Heading 9 Char"/>
    <w:aliases w:val="Legal Level 1.1.1.1. Char,Titre 10 Char,appendix Char,9 Char,Appendix Char"/>
    <w:basedOn w:val="DefaultParagraphFont"/>
    <w:link w:val="Heading9"/>
    <w:uiPriority w:val="99"/>
    <w:rsid w:val="00C966E1"/>
    <w:rPr>
      <w:rFonts w:ascii="Arial" w:eastAsia="Times New Roman" w:hAnsi="Arial" w:cs="Times New Roman"/>
      <w:lang w:val="en-IN" w:eastAsia="x-none"/>
    </w:rPr>
  </w:style>
  <w:style w:type="numbering" w:customStyle="1" w:styleId="NoList1">
    <w:name w:val="No List1"/>
    <w:next w:val="NoList"/>
    <w:uiPriority w:val="99"/>
    <w:semiHidden/>
    <w:unhideWhenUsed/>
    <w:rsid w:val="00C966E1"/>
  </w:style>
  <w:style w:type="character" w:customStyle="1" w:styleId="Heading1Char3">
    <w:name w:val="Heading 1 Char3"/>
    <w:aliases w:val="H1 Char3,header 1 Char3,headone Char3,Main Section Char3,h1 Char3,Chapter Headline Char3,Chapter Char3,Head 1 Char3,level 1 Char3,Level 1 Head Char3,level 11 Char3,Level 1 Head1 Char3,H11 Char3,heading 11 Char3,level 12 Char2,H12 Cha"/>
    <w:uiPriority w:val="9"/>
    <w:locked/>
    <w:rsid w:val="00C966E1"/>
    <w:rPr>
      <w:rFonts w:ascii="Cambria" w:hAnsi="Cambria" w:cs="Times New Roman"/>
      <w:b/>
      <w:bCs/>
      <w:kern w:val="32"/>
      <w:sz w:val="32"/>
      <w:szCs w:val="32"/>
      <w:lang w:val="en-IN"/>
    </w:rPr>
  </w:style>
  <w:style w:type="paragraph" w:customStyle="1" w:styleId="ListParagraph1">
    <w:name w:val="List Paragraph1"/>
    <w:aliases w:val="Bulet Para,Bullet List,FooterText,d_bodyb"/>
    <w:basedOn w:val="Normal"/>
    <w:link w:val="ListParagraphChar"/>
    <w:uiPriority w:val="99"/>
    <w:qFormat/>
    <w:rsid w:val="00C966E1"/>
    <w:pPr>
      <w:ind w:left="720"/>
    </w:pPr>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rsid w:val="00C966E1"/>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C966E1"/>
    <w:rPr>
      <w:rFonts w:ascii="Tahoma" w:eastAsia="Times New Roman" w:hAnsi="Tahoma" w:cs="Times New Roman"/>
      <w:sz w:val="16"/>
      <w:szCs w:val="16"/>
      <w:lang w:val="x-none" w:eastAsia="x-none"/>
    </w:rPr>
  </w:style>
  <w:style w:type="table" w:styleId="TableGrid">
    <w:name w:val="Table Grid"/>
    <w:basedOn w:val="TableNormal"/>
    <w:uiPriority w:val="99"/>
    <w:rsid w:val="00C966E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 Para Char,Bullet List Char,FooterText Char,d_bodyb Char,List Paragraph1 Char"/>
    <w:link w:val="ListParagraph1"/>
    <w:uiPriority w:val="99"/>
    <w:locked/>
    <w:rsid w:val="00C966E1"/>
    <w:rPr>
      <w:rFonts w:ascii="Calibri" w:eastAsia="Times New Roman" w:hAnsi="Calibri" w:cs="Times New Roman"/>
      <w:sz w:val="20"/>
      <w:szCs w:val="20"/>
      <w:lang w:val="x-none" w:eastAsia="x-none"/>
    </w:rPr>
  </w:style>
  <w:style w:type="paragraph" w:styleId="NormalWeb">
    <w:name w:val="Normal (Web)"/>
    <w:basedOn w:val="Normal"/>
    <w:uiPriority w:val="99"/>
    <w:rsid w:val="00C966E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rsid w:val="00C966E1"/>
    <w:rPr>
      <w:rFonts w:cs="Times New Roman"/>
      <w:sz w:val="16"/>
      <w:szCs w:val="16"/>
    </w:rPr>
  </w:style>
  <w:style w:type="paragraph" w:styleId="CommentText">
    <w:name w:val="annotation text"/>
    <w:basedOn w:val="Normal"/>
    <w:link w:val="CommentTextChar"/>
    <w:uiPriority w:val="99"/>
    <w:semiHidden/>
    <w:rsid w:val="00C966E1"/>
    <w:pPr>
      <w:spacing w:line="240"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semiHidden/>
    <w:rsid w:val="00C966E1"/>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C966E1"/>
    <w:rPr>
      <w:b/>
      <w:bCs/>
    </w:rPr>
  </w:style>
  <w:style w:type="character" w:customStyle="1" w:styleId="CommentSubjectChar">
    <w:name w:val="Comment Subject Char"/>
    <w:basedOn w:val="CommentTextChar"/>
    <w:link w:val="CommentSubject"/>
    <w:uiPriority w:val="99"/>
    <w:semiHidden/>
    <w:rsid w:val="00C966E1"/>
    <w:rPr>
      <w:rFonts w:ascii="Calibri" w:eastAsia="Times New Roman" w:hAnsi="Calibri" w:cs="Times New Roman"/>
      <w:b/>
      <w:bCs/>
      <w:sz w:val="20"/>
      <w:szCs w:val="20"/>
      <w:lang w:val="x-none" w:eastAsia="x-none"/>
    </w:rPr>
  </w:style>
  <w:style w:type="paragraph" w:customStyle="1" w:styleId="Default">
    <w:name w:val="Default"/>
    <w:link w:val="DefaultChar"/>
    <w:rsid w:val="00C966E1"/>
    <w:pPr>
      <w:autoSpaceDE w:val="0"/>
      <w:autoSpaceDN w:val="0"/>
      <w:adjustRightInd w:val="0"/>
      <w:spacing w:after="0" w:line="240" w:lineRule="auto"/>
    </w:pPr>
    <w:rPr>
      <w:rFonts w:ascii="Cambria" w:eastAsia="Times New Roman" w:hAnsi="Cambria" w:cs="Times New Roman"/>
      <w:color w:val="000000"/>
      <w:sz w:val="24"/>
      <w:szCs w:val="20"/>
    </w:rPr>
  </w:style>
  <w:style w:type="paragraph" w:styleId="BodyText2">
    <w:name w:val="Body Text 2"/>
    <w:basedOn w:val="Normal"/>
    <w:link w:val="BodyText2Char"/>
    <w:uiPriority w:val="99"/>
    <w:semiHidden/>
    <w:rsid w:val="00C966E1"/>
    <w:pPr>
      <w:spacing w:after="120" w:line="480" w:lineRule="auto"/>
    </w:pPr>
    <w:rPr>
      <w:rFonts w:ascii="Calibri" w:eastAsia="Times New Roman" w:hAnsi="Calibri" w:cs="Times New Roman"/>
      <w:sz w:val="24"/>
      <w:szCs w:val="24"/>
      <w:lang w:eastAsia="x-none"/>
    </w:rPr>
  </w:style>
  <w:style w:type="character" w:customStyle="1" w:styleId="BodyText2Char">
    <w:name w:val="Body Text 2 Char"/>
    <w:basedOn w:val="DefaultParagraphFont"/>
    <w:link w:val="BodyText2"/>
    <w:uiPriority w:val="99"/>
    <w:semiHidden/>
    <w:rsid w:val="00C966E1"/>
    <w:rPr>
      <w:rFonts w:ascii="Calibri" w:eastAsia="Times New Roman" w:hAnsi="Calibri" w:cs="Times New Roman"/>
      <w:sz w:val="24"/>
      <w:szCs w:val="24"/>
      <w:lang w:eastAsia="x-none"/>
    </w:rPr>
  </w:style>
  <w:style w:type="character" w:customStyle="1" w:styleId="BodyTextIndentChar">
    <w:name w:val="Body Text Indent Char"/>
    <w:uiPriority w:val="99"/>
    <w:locked/>
    <w:rsid w:val="00C966E1"/>
    <w:rPr>
      <w:rFonts w:ascii="Times New Roman" w:hAnsi="Times New Roman" w:cs="Times New Roman"/>
      <w:sz w:val="24"/>
      <w:szCs w:val="24"/>
      <w:lang w:val="en-US"/>
    </w:rPr>
  </w:style>
  <w:style w:type="paragraph" w:customStyle="1" w:styleId="StyleVerdana10ptJustifiedBefore48ptAfter48ptL">
    <w:name w:val="Style Verdana 10 pt Justified Before:  4.8 pt After:  4.8 pt L..."/>
    <w:basedOn w:val="Normal"/>
    <w:link w:val="StyleVerdana10ptJustifiedBefore48ptAfter48ptLChar"/>
    <w:uiPriority w:val="99"/>
    <w:rsid w:val="00C966E1"/>
    <w:pPr>
      <w:spacing w:before="96" w:after="96" w:line="288" w:lineRule="auto"/>
      <w:jc w:val="both"/>
    </w:pPr>
    <w:rPr>
      <w:rFonts w:ascii="Verdana" w:eastAsia="Times New Roman" w:hAnsi="Verdana" w:cs="Times New Roman"/>
      <w:sz w:val="20"/>
      <w:szCs w:val="20"/>
      <w:lang w:eastAsia="x-none"/>
    </w:rPr>
  </w:style>
  <w:style w:type="paragraph" w:customStyle="1" w:styleId="TableDetails">
    <w:name w:val="TableDetails"/>
    <w:basedOn w:val="Normal"/>
    <w:uiPriority w:val="99"/>
    <w:rsid w:val="00C966E1"/>
    <w:pPr>
      <w:spacing w:before="120" w:after="120" w:line="240" w:lineRule="auto"/>
    </w:pPr>
    <w:rPr>
      <w:rFonts w:ascii="Times New Roman" w:eastAsia="Times New Roman" w:hAnsi="Times New Roman" w:cs="Times New Roman"/>
      <w:sz w:val="20"/>
      <w:szCs w:val="20"/>
      <w:lang w:val="en-GB"/>
    </w:rPr>
  </w:style>
  <w:style w:type="paragraph" w:styleId="BodyText">
    <w:name w:val="Body Text"/>
    <w:basedOn w:val="Normal"/>
    <w:link w:val="BodyTextChar"/>
    <w:uiPriority w:val="99"/>
    <w:rsid w:val="00C966E1"/>
    <w:pPr>
      <w:spacing w:after="120" w:line="240" w:lineRule="auto"/>
    </w:pPr>
    <w:rPr>
      <w:rFonts w:ascii="Times New Roman" w:eastAsia="Times New Roman" w:hAnsi="Times New Roman" w:cs="Times New Roman"/>
      <w:sz w:val="24"/>
      <w:szCs w:val="24"/>
      <w:lang w:eastAsia="x-none"/>
    </w:rPr>
  </w:style>
  <w:style w:type="character" w:customStyle="1" w:styleId="BodyTextChar">
    <w:name w:val="Body Text Char"/>
    <w:basedOn w:val="DefaultParagraphFont"/>
    <w:link w:val="BodyText"/>
    <w:uiPriority w:val="99"/>
    <w:rsid w:val="00C966E1"/>
    <w:rPr>
      <w:rFonts w:ascii="Times New Roman" w:eastAsia="Times New Roman" w:hAnsi="Times New Roman" w:cs="Times New Roman"/>
      <w:sz w:val="24"/>
      <w:szCs w:val="24"/>
      <w:lang w:eastAsia="x-none"/>
    </w:rPr>
  </w:style>
  <w:style w:type="character" w:customStyle="1" w:styleId="StyleVerdana10ptJustifiedBefore48ptAfter48ptLChar">
    <w:name w:val="Style Verdana 10 pt Justified Before:  4.8 pt After:  4.8 pt L... Char"/>
    <w:link w:val="StyleVerdana10ptJustifiedBefore48ptAfter48ptL"/>
    <w:uiPriority w:val="99"/>
    <w:locked/>
    <w:rsid w:val="00C966E1"/>
    <w:rPr>
      <w:rFonts w:ascii="Verdana" w:eastAsia="Times New Roman" w:hAnsi="Verdana" w:cs="Times New Roman"/>
      <w:sz w:val="20"/>
      <w:szCs w:val="20"/>
      <w:lang w:eastAsia="x-none"/>
    </w:rPr>
  </w:style>
  <w:style w:type="paragraph" w:customStyle="1" w:styleId="StyleHeading1H1header1headoneMainSectionh1ChapterHeadlin">
    <w:name w:val="Style Heading 1H1header 1headoneMain Sectionh1Chapter Headlin..."/>
    <w:basedOn w:val="Heading1"/>
    <w:link w:val="StyleHeading1H1header1headoneMainSectionh1ChapterHeadlinChar"/>
    <w:uiPriority w:val="99"/>
    <w:rsid w:val="00C966E1"/>
    <w:pPr>
      <w:keepLines w:val="0"/>
      <w:numPr>
        <w:numId w:val="4"/>
      </w:numPr>
      <w:spacing w:before="240" w:after="60" w:line="240" w:lineRule="auto"/>
      <w:jc w:val="both"/>
    </w:pPr>
    <w:rPr>
      <w:rFonts w:ascii="Verdana" w:hAnsi="Verdana"/>
      <w:color w:val="auto"/>
      <w:kern w:val="32"/>
      <w:sz w:val="32"/>
      <w:szCs w:val="32"/>
    </w:rPr>
  </w:style>
  <w:style w:type="character" w:customStyle="1" w:styleId="Heading1Char2">
    <w:name w:val="Heading 1 Char2"/>
    <w:aliases w:val="H1 Char2,header 1 Char2,headone Char2,Main Section Char2,h1 Char2,Chapter Headline Char2,Chapter Char2,Head 1 Char2,level 1 Char2,Level 1 Head Char2,level 11 Char2,Level 1 Head1 Char2,H11 Char2,heading 11 Char2,level 12 Char1,H12 Char2"/>
    <w:link w:val="Heading1"/>
    <w:uiPriority w:val="99"/>
    <w:locked/>
    <w:rsid w:val="00C966E1"/>
    <w:rPr>
      <w:rFonts w:ascii="Calibri" w:eastAsia="Times New Roman" w:hAnsi="Calibri" w:cs="Times New Roman"/>
      <w:b/>
      <w:bCs/>
      <w:color w:val="365F91"/>
      <w:sz w:val="28"/>
      <w:szCs w:val="28"/>
      <w:lang w:val="en-IN" w:eastAsia="x-none"/>
    </w:rPr>
  </w:style>
  <w:style w:type="character" w:customStyle="1" w:styleId="HPBodyTextBoldChar">
    <w:name w:val="HP Body Text Bold Char"/>
    <w:uiPriority w:val="99"/>
    <w:rsid w:val="00C966E1"/>
    <w:rPr>
      <w:rFonts w:ascii="Futura Bk" w:hAnsi="Futura Bk" w:cs="Futura Bk"/>
      <w:b/>
      <w:bCs/>
      <w:sz w:val="24"/>
      <w:szCs w:val="24"/>
      <w:lang w:val="en-US" w:eastAsia="en-US"/>
    </w:rPr>
  </w:style>
  <w:style w:type="character" w:styleId="IntenseReference">
    <w:name w:val="Intense Reference"/>
    <w:uiPriority w:val="99"/>
    <w:qFormat/>
    <w:rsid w:val="00C966E1"/>
    <w:rPr>
      <w:rFonts w:cs="Times New Roman"/>
      <w:b/>
      <w:bCs/>
      <w:smallCaps/>
      <w:color w:val="C0504D"/>
      <w:spacing w:val="5"/>
      <w:u w:val="single"/>
    </w:rPr>
  </w:style>
  <w:style w:type="character" w:customStyle="1" w:styleId="DeltaViewInsertion">
    <w:name w:val="DeltaView Insertion"/>
    <w:uiPriority w:val="99"/>
    <w:rsid w:val="00C966E1"/>
    <w:rPr>
      <w:color w:val="0000FF"/>
      <w:spacing w:val="0"/>
      <w:u w:val="double"/>
    </w:rPr>
  </w:style>
  <w:style w:type="paragraph" w:styleId="List2">
    <w:name w:val="List 2"/>
    <w:basedOn w:val="Normal"/>
    <w:uiPriority w:val="99"/>
    <w:rsid w:val="00C966E1"/>
    <w:pPr>
      <w:spacing w:after="0" w:line="240" w:lineRule="auto"/>
      <w:ind w:left="720" w:hanging="360"/>
    </w:pPr>
    <w:rPr>
      <w:rFonts w:ascii="Times New Roman" w:eastAsia="Times New Roman" w:hAnsi="Times New Roman" w:cs="Times New Roman"/>
      <w:sz w:val="24"/>
      <w:szCs w:val="24"/>
    </w:rPr>
  </w:style>
  <w:style w:type="table" w:styleId="TableTheme">
    <w:name w:val="Table Theme"/>
    <w:basedOn w:val="TableNormal"/>
    <w:uiPriority w:val="99"/>
    <w:rsid w:val="00C966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966E1"/>
    <w:pPr>
      <w:tabs>
        <w:tab w:val="center" w:pos="4513"/>
        <w:tab w:val="right" w:pos="9026"/>
      </w:tabs>
      <w:spacing w:after="0" w:line="240" w:lineRule="auto"/>
    </w:pPr>
    <w:rPr>
      <w:rFonts w:ascii="Calibri" w:eastAsia="Times New Roman" w:hAnsi="Calibri" w:cs="Times New Roman"/>
      <w:sz w:val="20"/>
      <w:szCs w:val="20"/>
      <w:lang w:val="x-none" w:eastAsia="x-none"/>
    </w:rPr>
  </w:style>
  <w:style w:type="character" w:customStyle="1" w:styleId="HeaderChar">
    <w:name w:val="Header Char"/>
    <w:basedOn w:val="DefaultParagraphFont"/>
    <w:link w:val="Header"/>
    <w:uiPriority w:val="99"/>
    <w:rsid w:val="00C966E1"/>
    <w:rPr>
      <w:rFonts w:ascii="Calibri" w:eastAsia="Times New Roman" w:hAnsi="Calibri" w:cs="Times New Roman"/>
      <w:sz w:val="20"/>
      <w:szCs w:val="20"/>
      <w:lang w:val="x-none" w:eastAsia="x-none"/>
    </w:rPr>
  </w:style>
  <w:style w:type="paragraph" w:styleId="Footer">
    <w:name w:val="footer"/>
    <w:aliases w:val="*Footer,page-footer,pf1,ft,f,Footer-Even,FT,footer text"/>
    <w:basedOn w:val="Normal"/>
    <w:link w:val="FooterChar"/>
    <w:uiPriority w:val="99"/>
    <w:rsid w:val="00C966E1"/>
    <w:pPr>
      <w:tabs>
        <w:tab w:val="center" w:pos="4513"/>
        <w:tab w:val="right" w:pos="9026"/>
      </w:tabs>
      <w:spacing w:after="0" w:line="240" w:lineRule="auto"/>
    </w:pPr>
    <w:rPr>
      <w:rFonts w:ascii="Calibri" w:eastAsia="Times New Roman" w:hAnsi="Calibri" w:cs="Times New Roman"/>
      <w:sz w:val="20"/>
      <w:szCs w:val="20"/>
      <w:lang w:val="x-none" w:eastAsia="x-none"/>
    </w:rPr>
  </w:style>
  <w:style w:type="character" w:customStyle="1" w:styleId="FooterChar">
    <w:name w:val="Footer Char"/>
    <w:aliases w:val="*Footer Char,page-footer Char,pf1 Char,ft Char,f Char,Footer-Even Char,FT Char,footer text Char"/>
    <w:basedOn w:val="DefaultParagraphFont"/>
    <w:link w:val="Footer"/>
    <w:uiPriority w:val="99"/>
    <w:rsid w:val="00C966E1"/>
    <w:rPr>
      <w:rFonts w:ascii="Calibri" w:eastAsia="Times New Roman" w:hAnsi="Calibri" w:cs="Times New Roman"/>
      <w:sz w:val="20"/>
      <w:szCs w:val="20"/>
      <w:lang w:val="x-none" w:eastAsia="x-none"/>
    </w:rPr>
  </w:style>
  <w:style w:type="character" w:styleId="Hyperlink">
    <w:name w:val="Hyperlink"/>
    <w:uiPriority w:val="99"/>
    <w:rsid w:val="00C966E1"/>
    <w:rPr>
      <w:rFonts w:cs="Times New Roman"/>
      <w:color w:val="0000FF"/>
      <w:u w:val="single"/>
    </w:rPr>
  </w:style>
  <w:style w:type="character" w:styleId="SubtleReference">
    <w:name w:val="Subtle Reference"/>
    <w:uiPriority w:val="99"/>
    <w:qFormat/>
    <w:rsid w:val="00C966E1"/>
    <w:rPr>
      <w:rFonts w:cs="Times New Roman"/>
      <w:smallCaps/>
      <w:color w:val="C0504D"/>
      <w:u w:val="single"/>
    </w:rPr>
  </w:style>
  <w:style w:type="paragraph" w:customStyle="1" w:styleId="requirement">
    <w:name w:val="requirement"/>
    <w:basedOn w:val="Normal"/>
    <w:uiPriority w:val="99"/>
    <w:rsid w:val="00C966E1"/>
    <w:pPr>
      <w:autoSpaceDE w:val="0"/>
      <w:autoSpaceDN w:val="0"/>
      <w:spacing w:after="0" w:line="280" w:lineRule="atLeast"/>
      <w:jc w:val="both"/>
    </w:pPr>
    <w:rPr>
      <w:rFonts w:ascii="Arial" w:eastAsia="Times New Roman" w:hAnsi="Arial" w:cs="Arial"/>
      <w:noProof/>
      <w:sz w:val="24"/>
      <w:szCs w:val="24"/>
    </w:rPr>
  </w:style>
  <w:style w:type="table" w:styleId="TableWeb2">
    <w:name w:val="Table Web 2"/>
    <w:basedOn w:val="TableNormal"/>
    <w:uiPriority w:val="99"/>
    <w:rsid w:val="00C966E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ewnormal">
    <w:name w:val="newnormal"/>
    <w:basedOn w:val="Normal"/>
    <w:uiPriority w:val="99"/>
    <w:rsid w:val="00C966E1"/>
    <w:pPr>
      <w:tabs>
        <w:tab w:val="left" w:pos="1296"/>
      </w:tabs>
      <w:autoSpaceDE w:val="0"/>
      <w:autoSpaceDN w:val="0"/>
      <w:adjustRightInd w:val="0"/>
      <w:spacing w:after="0" w:line="240" w:lineRule="auto"/>
      <w:ind w:left="720"/>
      <w:jc w:val="both"/>
    </w:pPr>
    <w:rPr>
      <w:rFonts w:ascii="EY Gothic Comp Book" w:eastAsia="Times New Roman" w:hAnsi="EY Gothic Comp Book" w:cs="EY Gothic Comp Book"/>
    </w:rPr>
  </w:style>
  <w:style w:type="character" w:styleId="SubtleEmphasis">
    <w:name w:val="Subtle Emphasis"/>
    <w:uiPriority w:val="99"/>
    <w:qFormat/>
    <w:rsid w:val="00C966E1"/>
    <w:rPr>
      <w:rFonts w:cs="Times New Roman"/>
      <w:i/>
      <w:iCs/>
      <w:color w:val="808080"/>
    </w:rPr>
  </w:style>
  <w:style w:type="paragraph" w:styleId="Subtitle">
    <w:name w:val="Subtitle"/>
    <w:basedOn w:val="Normal"/>
    <w:next w:val="Normal"/>
    <w:link w:val="SubtitleChar"/>
    <w:uiPriority w:val="99"/>
    <w:qFormat/>
    <w:rsid w:val="00C966E1"/>
    <w:pPr>
      <w:numPr>
        <w:ilvl w:val="1"/>
      </w:numPr>
    </w:pPr>
    <w:rPr>
      <w:rFonts w:ascii="Cambria" w:eastAsia="Times New Roman" w:hAnsi="Cambria" w:cs="Times New Roman"/>
      <w:i/>
      <w:iCs/>
      <w:color w:val="4F81BD"/>
      <w:spacing w:val="15"/>
      <w:sz w:val="24"/>
      <w:szCs w:val="24"/>
      <w:lang w:val="x-none" w:eastAsia="x-none"/>
    </w:rPr>
  </w:style>
  <w:style w:type="character" w:customStyle="1" w:styleId="SubtitleChar">
    <w:name w:val="Subtitle Char"/>
    <w:basedOn w:val="DefaultParagraphFont"/>
    <w:link w:val="Subtitle"/>
    <w:uiPriority w:val="99"/>
    <w:rsid w:val="00C966E1"/>
    <w:rPr>
      <w:rFonts w:ascii="Cambria" w:eastAsia="Times New Roman" w:hAnsi="Cambria" w:cs="Times New Roman"/>
      <w:i/>
      <w:iCs/>
      <w:color w:val="4F81BD"/>
      <w:spacing w:val="15"/>
      <w:sz w:val="24"/>
      <w:szCs w:val="24"/>
      <w:lang w:val="x-none" w:eastAsia="x-none"/>
    </w:rPr>
  </w:style>
  <w:style w:type="paragraph" w:styleId="TOCHeading">
    <w:name w:val="TOC Heading"/>
    <w:basedOn w:val="Heading1"/>
    <w:next w:val="Normal"/>
    <w:uiPriority w:val="99"/>
    <w:qFormat/>
    <w:rsid w:val="00C966E1"/>
    <w:pPr>
      <w:outlineLvl w:val="9"/>
    </w:pPr>
    <w:rPr>
      <w:lang w:val="en-US" w:eastAsia="ja-JP"/>
    </w:rPr>
  </w:style>
  <w:style w:type="paragraph" w:styleId="TOC1">
    <w:name w:val="toc 1"/>
    <w:basedOn w:val="Normal"/>
    <w:next w:val="Normal"/>
    <w:autoRedefine/>
    <w:uiPriority w:val="39"/>
    <w:rsid w:val="00C966E1"/>
    <w:pPr>
      <w:spacing w:after="100"/>
    </w:pPr>
    <w:rPr>
      <w:rFonts w:ascii="Calibri" w:eastAsia="Times New Roman" w:hAnsi="Calibri" w:cs="Calibri"/>
      <w:lang w:val="en-IN"/>
    </w:rPr>
  </w:style>
  <w:style w:type="paragraph" w:styleId="TOC2">
    <w:name w:val="toc 2"/>
    <w:basedOn w:val="Normal"/>
    <w:next w:val="Normal"/>
    <w:autoRedefine/>
    <w:uiPriority w:val="39"/>
    <w:rsid w:val="00C966E1"/>
    <w:pPr>
      <w:spacing w:after="100"/>
      <w:ind w:left="220"/>
    </w:pPr>
    <w:rPr>
      <w:rFonts w:ascii="Calibri" w:eastAsia="Times New Roman" w:hAnsi="Calibri" w:cs="Calibri"/>
      <w:lang w:val="en-IN"/>
    </w:rPr>
  </w:style>
  <w:style w:type="paragraph" w:styleId="TOC3">
    <w:name w:val="toc 3"/>
    <w:basedOn w:val="Normal"/>
    <w:next w:val="Normal"/>
    <w:autoRedefine/>
    <w:uiPriority w:val="39"/>
    <w:rsid w:val="00C966E1"/>
    <w:pPr>
      <w:spacing w:after="100"/>
      <w:ind w:left="440"/>
    </w:pPr>
    <w:rPr>
      <w:rFonts w:ascii="Calibri" w:eastAsia="Times New Roman" w:hAnsi="Calibri" w:cs="Calibri"/>
      <w:lang w:val="en-IN"/>
    </w:rPr>
  </w:style>
  <w:style w:type="table" w:styleId="TableProfessional">
    <w:name w:val="Table Professional"/>
    <w:basedOn w:val="TableNormal"/>
    <w:uiPriority w:val="99"/>
    <w:rsid w:val="00C966E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TOC4">
    <w:name w:val="toc 4"/>
    <w:basedOn w:val="Normal"/>
    <w:next w:val="Normal"/>
    <w:autoRedefine/>
    <w:uiPriority w:val="39"/>
    <w:rsid w:val="00C966E1"/>
    <w:pPr>
      <w:spacing w:after="100"/>
      <w:ind w:left="660"/>
    </w:pPr>
    <w:rPr>
      <w:rFonts w:ascii="Calibri" w:eastAsia="Times New Roman" w:hAnsi="Calibri" w:cs="Calibri"/>
      <w:lang w:val="en-IN" w:eastAsia="en-IN"/>
    </w:rPr>
  </w:style>
  <w:style w:type="paragraph" w:styleId="TOC5">
    <w:name w:val="toc 5"/>
    <w:basedOn w:val="Normal"/>
    <w:next w:val="Normal"/>
    <w:autoRedefine/>
    <w:uiPriority w:val="39"/>
    <w:rsid w:val="00C966E1"/>
    <w:pPr>
      <w:spacing w:after="100"/>
      <w:ind w:left="880"/>
    </w:pPr>
    <w:rPr>
      <w:rFonts w:ascii="Calibri" w:eastAsia="Times New Roman" w:hAnsi="Calibri" w:cs="Calibri"/>
      <w:lang w:val="en-IN" w:eastAsia="en-IN"/>
    </w:rPr>
  </w:style>
  <w:style w:type="paragraph" w:styleId="TOC6">
    <w:name w:val="toc 6"/>
    <w:basedOn w:val="Normal"/>
    <w:next w:val="Normal"/>
    <w:autoRedefine/>
    <w:uiPriority w:val="39"/>
    <w:rsid w:val="00C966E1"/>
    <w:pPr>
      <w:spacing w:after="100"/>
      <w:ind w:left="1100"/>
    </w:pPr>
    <w:rPr>
      <w:rFonts w:ascii="Calibri" w:eastAsia="Times New Roman" w:hAnsi="Calibri" w:cs="Calibri"/>
      <w:lang w:val="en-IN" w:eastAsia="en-IN"/>
    </w:rPr>
  </w:style>
  <w:style w:type="paragraph" w:styleId="TOC7">
    <w:name w:val="toc 7"/>
    <w:basedOn w:val="Normal"/>
    <w:next w:val="Normal"/>
    <w:autoRedefine/>
    <w:uiPriority w:val="39"/>
    <w:rsid w:val="00C966E1"/>
    <w:pPr>
      <w:spacing w:after="100"/>
      <w:ind w:left="1320"/>
    </w:pPr>
    <w:rPr>
      <w:rFonts w:ascii="Calibri" w:eastAsia="Times New Roman" w:hAnsi="Calibri" w:cs="Calibri"/>
      <w:lang w:val="en-IN" w:eastAsia="en-IN"/>
    </w:rPr>
  </w:style>
  <w:style w:type="paragraph" w:styleId="TOC8">
    <w:name w:val="toc 8"/>
    <w:basedOn w:val="Normal"/>
    <w:next w:val="Normal"/>
    <w:autoRedefine/>
    <w:uiPriority w:val="39"/>
    <w:rsid w:val="00C966E1"/>
    <w:pPr>
      <w:spacing w:after="100"/>
      <w:ind w:left="1540"/>
    </w:pPr>
    <w:rPr>
      <w:rFonts w:ascii="Calibri" w:eastAsia="Times New Roman" w:hAnsi="Calibri" w:cs="Calibri"/>
      <w:lang w:val="en-IN" w:eastAsia="en-IN"/>
    </w:rPr>
  </w:style>
  <w:style w:type="paragraph" w:styleId="TOC9">
    <w:name w:val="toc 9"/>
    <w:basedOn w:val="Normal"/>
    <w:next w:val="Normal"/>
    <w:autoRedefine/>
    <w:uiPriority w:val="39"/>
    <w:rsid w:val="00C966E1"/>
    <w:pPr>
      <w:spacing w:after="100"/>
      <w:ind w:left="1760"/>
    </w:pPr>
    <w:rPr>
      <w:rFonts w:ascii="Calibri" w:eastAsia="Times New Roman" w:hAnsi="Calibri" w:cs="Calibri"/>
      <w:lang w:val="en-IN" w:eastAsia="en-IN"/>
    </w:rPr>
  </w:style>
  <w:style w:type="paragraph" w:styleId="NoSpacing">
    <w:name w:val="No Spacing"/>
    <w:link w:val="NoSpacingChar"/>
    <w:uiPriority w:val="99"/>
    <w:qFormat/>
    <w:rsid w:val="00C966E1"/>
    <w:pPr>
      <w:spacing w:after="0" w:line="240" w:lineRule="auto"/>
    </w:pPr>
    <w:rPr>
      <w:rFonts w:ascii="Calibri" w:eastAsia="Times New Roman" w:hAnsi="Calibri" w:cs="Calibri"/>
    </w:rPr>
  </w:style>
  <w:style w:type="paragraph" w:customStyle="1" w:styleId="RFPhd2">
    <w:name w:val="RFP_hd2"/>
    <w:basedOn w:val="Heading2"/>
    <w:uiPriority w:val="99"/>
    <w:rsid w:val="00C966E1"/>
    <w:pPr>
      <w:numPr>
        <w:ilvl w:val="0"/>
        <w:numId w:val="0"/>
      </w:numPr>
      <w:shd w:val="clear" w:color="auto" w:fill="DBE5F1"/>
      <w:spacing w:before="240" w:after="60" w:line="276" w:lineRule="auto"/>
      <w:outlineLvl w:val="0"/>
    </w:pPr>
    <w:rPr>
      <w:rFonts w:ascii="Cambria" w:hAnsi="Cambria" w:cs="Cambria"/>
      <w:i/>
      <w:iCs/>
      <w:sz w:val="28"/>
      <w:szCs w:val="28"/>
    </w:rPr>
  </w:style>
  <w:style w:type="character" w:customStyle="1" w:styleId="DefaultChar">
    <w:name w:val="Default Char"/>
    <w:link w:val="Default"/>
    <w:locked/>
    <w:rsid w:val="00C966E1"/>
    <w:rPr>
      <w:rFonts w:ascii="Cambria" w:eastAsia="Times New Roman" w:hAnsi="Cambria" w:cs="Times New Roman"/>
      <w:color w:val="000000"/>
      <w:sz w:val="24"/>
      <w:szCs w:val="20"/>
    </w:rPr>
  </w:style>
  <w:style w:type="character" w:customStyle="1" w:styleId="st1">
    <w:name w:val="st1"/>
    <w:rsid w:val="00C966E1"/>
    <w:rPr>
      <w:rFonts w:cs="Times New Roman"/>
    </w:rPr>
  </w:style>
  <w:style w:type="character" w:customStyle="1" w:styleId="apple-converted-space">
    <w:name w:val="apple-converted-space"/>
    <w:uiPriority w:val="99"/>
    <w:rsid w:val="00C966E1"/>
  </w:style>
  <w:style w:type="character" w:customStyle="1" w:styleId="apple-style-span">
    <w:name w:val="apple-style-span"/>
    <w:uiPriority w:val="99"/>
    <w:rsid w:val="00C966E1"/>
  </w:style>
  <w:style w:type="character" w:styleId="Emphasis">
    <w:name w:val="Emphasis"/>
    <w:uiPriority w:val="20"/>
    <w:qFormat/>
    <w:rsid w:val="00C966E1"/>
    <w:rPr>
      <w:rFonts w:cs="Times New Roman"/>
      <w:i/>
      <w:iCs/>
    </w:rPr>
  </w:style>
  <w:style w:type="paragraph" w:styleId="Title">
    <w:name w:val="Title"/>
    <w:basedOn w:val="Normal"/>
    <w:next w:val="Normal"/>
    <w:link w:val="TitleChar"/>
    <w:uiPriority w:val="99"/>
    <w:qFormat/>
    <w:rsid w:val="00C966E1"/>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TitleChar">
    <w:name w:val="Title Char"/>
    <w:basedOn w:val="DefaultParagraphFont"/>
    <w:link w:val="Title"/>
    <w:uiPriority w:val="99"/>
    <w:rsid w:val="00C966E1"/>
    <w:rPr>
      <w:rFonts w:ascii="Cambria" w:eastAsia="Times New Roman" w:hAnsi="Cambria" w:cs="Times New Roman"/>
      <w:b/>
      <w:bCs/>
      <w:kern w:val="28"/>
      <w:sz w:val="32"/>
      <w:szCs w:val="32"/>
      <w:lang w:val="x-none" w:eastAsia="x-none"/>
    </w:rPr>
  </w:style>
  <w:style w:type="paragraph" w:customStyle="1" w:styleId="HeadlineTop1">
    <w:name w:val="Headline Top 1"/>
    <w:basedOn w:val="Normal"/>
    <w:autoRedefine/>
    <w:uiPriority w:val="99"/>
    <w:rsid w:val="00C966E1"/>
    <w:pPr>
      <w:pageBreakBefore/>
      <w:widowControl w:val="0"/>
      <w:shd w:val="clear" w:color="auto" w:fill="C0C0C0"/>
      <w:spacing w:before="120" w:after="360" w:line="240" w:lineRule="auto"/>
      <w:jc w:val="center"/>
    </w:pPr>
    <w:rPr>
      <w:rFonts w:ascii="Times New Roman" w:eastAsia="Times New Roman" w:hAnsi="Times New Roman" w:cs="Times New Roman"/>
      <w:sz w:val="36"/>
      <w:szCs w:val="36"/>
      <w:lang w:val="en-IN"/>
    </w:rPr>
  </w:style>
  <w:style w:type="paragraph" w:customStyle="1" w:styleId="HeadlineLevel2">
    <w:name w:val="Headline Level 2"/>
    <w:basedOn w:val="Normal"/>
    <w:next w:val="Normal"/>
    <w:autoRedefine/>
    <w:uiPriority w:val="99"/>
    <w:rsid w:val="00C966E1"/>
    <w:pPr>
      <w:pBdr>
        <w:top w:val="dotted" w:sz="4" w:space="1" w:color="auto"/>
        <w:bottom w:val="dotted" w:sz="4" w:space="1" w:color="auto"/>
      </w:pBdr>
      <w:shd w:val="clear" w:color="auto" w:fill="E0E0E0"/>
      <w:autoSpaceDE w:val="0"/>
      <w:autoSpaceDN w:val="0"/>
      <w:adjustRightInd w:val="0"/>
      <w:spacing w:before="240" w:after="120" w:line="240" w:lineRule="auto"/>
      <w:jc w:val="center"/>
    </w:pPr>
    <w:rPr>
      <w:rFonts w:ascii="Trebuchet MS" w:eastAsia="Times New Roman" w:hAnsi="Trebuchet MS" w:cs="Trebuchet MS"/>
      <w:sz w:val="24"/>
      <w:szCs w:val="24"/>
    </w:rPr>
  </w:style>
  <w:style w:type="paragraph" w:customStyle="1" w:styleId="RFPHeading1">
    <w:name w:val="RFP_Heading1"/>
    <w:basedOn w:val="Heading1"/>
    <w:uiPriority w:val="99"/>
    <w:rsid w:val="00C966E1"/>
    <w:pPr>
      <w:keepNext w:val="0"/>
      <w:keepLines w:val="0"/>
      <w:pageBreakBefore/>
      <w:shd w:val="clear" w:color="auto" w:fill="C6D9F1"/>
      <w:suppressAutoHyphens/>
      <w:spacing w:before="0"/>
      <w:ind w:left="720" w:hanging="360"/>
      <w:jc w:val="center"/>
    </w:pPr>
    <w:rPr>
      <w:color w:val="1F497D"/>
      <w:lang w:eastAsia="ar-SA"/>
    </w:rPr>
  </w:style>
  <w:style w:type="paragraph" w:styleId="PlainText">
    <w:name w:val="Plain Text"/>
    <w:basedOn w:val="Normal"/>
    <w:link w:val="PlainTextChar"/>
    <w:uiPriority w:val="99"/>
    <w:rsid w:val="00C966E1"/>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C966E1"/>
    <w:rPr>
      <w:rFonts w:ascii="Courier New" w:eastAsia="Times New Roman" w:hAnsi="Courier New" w:cs="Times New Roman"/>
      <w:sz w:val="20"/>
      <w:szCs w:val="20"/>
      <w:lang w:val="x-none" w:eastAsia="x-none"/>
    </w:rPr>
  </w:style>
  <w:style w:type="paragraph" w:styleId="FootnoteText">
    <w:name w:val="footnote text"/>
    <w:basedOn w:val="Normal"/>
    <w:link w:val="FootnoteTextChar"/>
    <w:uiPriority w:val="99"/>
    <w:semiHidden/>
    <w:rsid w:val="00C966E1"/>
    <w:pPr>
      <w:spacing w:after="0" w:line="240" w:lineRule="auto"/>
    </w:pPr>
    <w:rPr>
      <w:rFonts w:ascii="Calibri" w:eastAsia="Times New Roman"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C966E1"/>
    <w:rPr>
      <w:rFonts w:ascii="Calibri" w:eastAsia="Times New Roman" w:hAnsi="Calibri" w:cs="Times New Roman"/>
      <w:sz w:val="20"/>
      <w:szCs w:val="20"/>
      <w:lang w:val="x-none" w:eastAsia="x-none"/>
    </w:rPr>
  </w:style>
  <w:style w:type="character" w:styleId="FootnoteReference">
    <w:name w:val="footnote reference"/>
    <w:uiPriority w:val="99"/>
    <w:semiHidden/>
    <w:rsid w:val="00C966E1"/>
    <w:rPr>
      <w:rFonts w:cs="Times New Roman"/>
      <w:vertAlign w:val="superscript"/>
    </w:rPr>
  </w:style>
  <w:style w:type="table" w:styleId="LightShading-Accent5">
    <w:name w:val="Light Shading Accent 5"/>
    <w:basedOn w:val="TableNormal"/>
    <w:uiPriority w:val="99"/>
    <w:rsid w:val="00C966E1"/>
    <w:pPr>
      <w:spacing w:after="0" w:line="240" w:lineRule="auto"/>
    </w:pPr>
    <w:rPr>
      <w:rFonts w:ascii="Calibri" w:eastAsia="Times New Roman" w:hAnsi="Calibri" w:cs="Calibri"/>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2EAF1"/>
      </w:tcPr>
    </w:tblStylePr>
    <w:tblStylePr w:type="band1Horz">
      <w:rPr>
        <w:rFonts w:cs="Calibri"/>
      </w:rPr>
      <w:tblPr/>
      <w:tcPr>
        <w:tcBorders>
          <w:left w:val="nil"/>
          <w:right w:val="nil"/>
          <w:insideH w:val="nil"/>
          <w:insideV w:val="nil"/>
        </w:tcBorders>
        <w:shd w:val="clear" w:color="auto" w:fill="D2EAF1"/>
      </w:tcPr>
    </w:tblStylePr>
  </w:style>
  <w:style w:type="table" w:styleId="LightShading-Accent3">
    <w:name w:val="Light Shading Accent 3"/>
    <w:basedOn w:val="TableNormal"/>
    <w:uiPriority w:val="99"/>
    <w:rsid w:val="00C966E1"/>
    <w:pPr>
      <w:spacing w:after="0" w:line="240" w:lineRule="auto"/>
    </w:pPr>
    <w:rPr>
      <w:rFonts w:ascii="Calibri" w:eastAsia="Times New Roman" w:hAnsi="Calibri" w:cs="Calibri"/>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pPr>
      <w:rPr>
        <w:rFonts w:cs="Calibri"/>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cs="Calibri"/>
        <w:b/>
        <w:bCs/>
      </w:rPr>
      <w:tblPr/>
      <w:tcPr>
        <w:tcBorders>
          <w:top w:val="single" w:sz="8" w:space="0" w:color="9BBB59"/>
          <w:left w:val="nil"/>
          <w:bottom w:val="single" w:sz="8" w:space="0" w:color="9BBB59"/>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6EED5"/>
      </w:tcPr>
    </w:tblStylePr>
    <w:tblStylePr w:type="band1Horz">
      <w:rPr>
        <w:rFonts w:cs="Calibri"/>
      </w:rPr>
      <w:tblPr/>
      <w:tcPr>
        <w:tcBorders>
          <w:left w:val="nil"/>
          <w:right w:val="nil"/>
          <w:insideH w:val="nil"/>
          <w:insideV w:val="nil"/>
        </w:tcBorders>
        <w:shd w:val="clear" w:color="auto" w:fill="E6EED5"/>
      </w:tcPr>
    </w:tblStylePr>
  </w:style>
  <w:style w:type="character" w:customStyle="1" w:styleId="HeaderChar1">
    <w:name w:val="Header Char1"/>
    <w:uiPriority w:val="99"/>
    <w:semiHidden/>
    <w:rsid w:val="00C966E1"/>
  </w:style>
  <w:style w:type="character" w:customStyle="1" w:styleId="FooterChar1">
    <w:name w:val="Footer Char1"/>
    <w:aliases w:val="*Footer Char1,page-footer Char1,pf1 Char1,ft Char1,f Char1,Footer-Even Char1,FT Char1,footer text Char1"/>
    <w:uiPriority w:val="99"/>
    <w:semiHidden/>
    <w:rsid w:val="00C966E1"/>
  </w:style>
  <w:style w:type="table" w:styleId="TableWeb3">
    <w:name w:val="Table Web 3"/>
    <w:basedOn w:val="TableNormal"/>
    <w:uiPriority w:val="99"/>
    <w:rsid w:val="00C966E1"/>
    <w:pPr>
      <w:widowControl w:val="0"/>
      <w:adjustRightInd w:val="0"/>
      <w:spacing w:after="0" w:line="360" w:lineRule="atLeast"/>
      <w:jc w:val="both"/>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CharCharChar">
    <w:name w:val="Char Char Char"/>
    <w:basedOn w:val="Normal"/>
    <w:uiPriority w:val="99"/>
    <w:rsid w:val="00C966E1"/>
    <w:pPr>
      <w:spacing w:after="0" w:line="240" w:lineRule="auto"/>
    </w:pPr>
    <w:rPr>
      <w:rFonts w:ascii="Verdana" w:eastAsia="Times New Roman" w:hAnsi="Verdana" w:cs="Verdana"/>
      <w:b/>
      <w:bCs/>
      <w:i/>
      <w:iCs/>
      <w:sz w:val="20"/>
      <w:szCs w:val="20"/>
    </w:rPr>
  </w:style>
  <w:style w:type="character" w:customStyle="1" w:styleId="spelle">
    <w:name w:val="spelle"/>
    <w:uiPriority w:val="99"/>
    <w:rsid w:val="00C966E1"/>
  </w:style>
  <w:style w:type="character" w:customStyle="1" w:styleId="grame">
    <w:name w:val="grame"/>
    <w:uiPriority w:val="99"/>
    <w:rsid w:val="00C966E1"/>
  </w:style>
  <w:style w:type="paragraph" w:styleId="DocumentMap">
    <w:name w:val="Document Map"/>
    <w:basedOn w:val="Normal"/>
    <w:link w:val="DocumentMapChar"/>
    <w:uiPriority w:val="99"/>
    <w:semiHidden/>
    <w:rsid w:val="00C966E1"/>
    <w:pPr>
      <w:suppressAutoHyphens/>
      <w:spacing w:after="0" w:line="240" w:lineRule="auto"/>
    </w:pPr>
    <w:rPr>
      <w:rFonts w:ascii="Tahoma" w:eastAsia="Times New Roman" w:hAnsi="Tahoma" w:cs="Tahoma"/>
      <w:sz w:val="16"/>
      <w:szCs w:val="16"/>
      <w:lang w:val="x-none" w:eastAsia="ar-SA"/>
    </w:rPr>
  </w:style>
  <w:style w:type="character" w:customStyle="1" w:styleId="DocumentMapChar">
    <w:name w:val="Document Map Char"/>
    <w:basedOn w:val="DefaultParagraphFont"/>
    <w:link w:val="DocumentMap"/>
    <w:uiPriority w:val="99"/>
    <w:semiHidden/>
    <w:rsid w:val="00C966E1"/>
    <w:rPr>
      <w:rFonts w:ascii="Tahoma" w:eastAsia="Times New Roman" w:hAnsi="Tahoma" w:cs="Tahoma"/>
      <w:sz w:val="16"/>
      <w:szCs w:val="16"/>
      <w:lang w:val="x-none" w:eastAsia="ar-SA"/>
    </w:rPr>
  </w:style>
  <w:style w:type="paragraph" w:styleId="Caption">
    <w:name w:val="caption"/>
    <w:basedOn w:val="Normal"/>
    <w:next w:val="Normal"/>
    <w:uiPriority w:val="99"/>
    <w:qFormat/>
    <w:rsid w:val="00C966E1"/>
    <w:pPr>
      <w:spacing w:line="240" w:lineRule="auto"/>
    </w:pPr>
    <w:rPr>
      <w:rFonts w:ascii="Calibri" w:eastAsia="Times New Roman" w:hAnsi="Calibri" w:cs="Calibri"/>
      <w:b/>
      <w:bCs/>
      <w:color w:val="2DA2BF"/>
      <w:sz w:val="18"/>
      <w:szCs w:val="18"/>
    </w:rPr>
  </w:style>
  <w:style w:type="character" w:styleId="Strong">
    <w:name w:val="Strong"/>
    <w:uiPriority w:val="99"/>
    <w:qFormat/>
    <w:rsid w:val="00C966E1"/>
    <w:rPr>
      <w:rFonts w:cs="Times New Roman"/>
      <w:b/>
      <w:bCs/>
    </w:rPr>
  </w:style>
  <w:style w:type="paragraph" w:styleId="Quote">
    <w:name w:val="Quote"/>
    <w:basedOn w:val="Normal"/>
    <w:next w:val="Normal"/>
    <w:link w:val="QuoteChar"/>
    <w:uiPriority w:val="99"/>
    <w:qFormat/>
    <w:rsid w:val="00C966E1"/>
    <w:rPr>
      <w:rFonts w:ascii="Calibri" w:eastAsia="Times New Roman" w:hAnsi="Calibri" w:cs="Times New Roman"/>
      <w:i/>
      <w:iCs/>
      <w:color w:val="000000"/>
      <w:sz w:val="20"/>
      <w:szCs w:val="20"/>
      <w:lang w:val="x-none" w:eastAsia="x-none"/>
    </w:rPr>
  </w:style>
  <w:style w:type="character" w:customStyle="1" w:styleId="QuoteChar">
    <w:name w:val="Quote Char"/>
    <w:basedOn w:val="DefaultParagraphFont"/>
    <w:link w:val="Quote"/>
    <w:uiPriority w:val="99"/>
    <w:rsid w:val="00C966E1"/>
    <w:rPr>
      <w:rFonts w:ascii="Calibri" w:eastAsia="Times New Roman" w:hAnsi="Calibri" w:cs="Times New Roman"/>
      <w:i/>
      <w:iCs/>
      <w:color w:val="000000"/>
      <w:sz w:val="20"/>
      <w:szCs w:val="20"/>
      <w:lang w:val="x-none" w:eastAsia="x-none"/>
    </w:rPr>
  </w:style>
  <w:style w:type="paragraph" w:styleId="IntenseQuote">
    <w:name w:val="Intense Quote"/>
    <w:basedOn w:val="Normal"/>
    <w:next w:val="Normal"/>
    <w:link w:val="IntenseQuoteChar"/>
    <w:uiPriority w:val="99"/>
    <w:qFormat/>
    <w:rsid w:val="00C966E1"/>
    <w:pPr>
      <w:pBdr>
        <w:bottom w:val="single" w:sz="4" w:space="4" w:color="2DA2BF"/>
      </w:pBdr>
      <w:spacing w:before="200" w:after="280"/>
      <w:ind w:left="936" w:right="936"/>
    </w:pPr>
    <w:rPr>
      <w:rFonts w:ascii="Calibri" w:eastAsia="Times New Roman" w:hAnsi="Calibri" w:cs="Times New Roman"/>
      <w:b/>
      <w:bCs/>
      <w:i/>
      <w:iCs/>
      <w:color w:val="2DA2BF"/>
      <w:sz w:val="20"/>
      <w:szCs w:val="20"/>
      <w:lang w:val="x-none" w:eastAsia="x-none"/>
    </w:rPr>
  </w:style>
  <w:style w:type="character" w:customStyle="1" w:styleId="IntenseQuoteChar">
    <w:name w:val="Intense Quote Char"/>
    <w:basedOn w:val="DefaultParagraphFont"/>
    <w:link w:val="IntenseQuote"/>
    <w:uiPriority w:val="99"/>
    <w:rsid w:val="00C966E1"/>
    <w:rPr>
      <w:rFonts w:ascii="Calibri" w:eastAsia="Times New Roman" w:hAnsi="Calibri" w:cs="Times New Roman"/>
      <w:b/>
      <w:bCs/>
      <w:i/>
      <w:iCs/>
      <w:color w:val="2DA2BF"/>
      <w:sz w:val="20"/>
      <w:szCs w:val="20"/>
      <w:lang w:val="x-none" w:eastAsia="x-none"/>
    </w:rPr>
  </w:style>
  <w:style w:type="character" w:styleId="IntenseEmphasis">
    <w:name w:val="Intense Emphasis"/>
    <w:uiPriority w:val="99"/>
    <w:qFormat/>
    <w:rsid w:val="00C966E1"/>
    <w:rPr>
      <w:rFonts w:cs="Times New Roman"/>
      <w:b/>
      <w:bCs/>
      <w:i/>
      <w:iCs/>
      <w:color w:val="2DA2BF"/>
    </w:rPr>
  </w:style>
  <w:style w:type="character" w:styleId="BookTitle">
    <w:name w:val="Book Title"/>
    <w:uiPriority w:val="99"/>
    <w:qFormat/>
    <w:rsid w:val="00C966E1"/>
    <w:rPr>
      <w:rFonts w:cs="Times New Roman"/>
      <w:b/>
      <w:bCs/>
      <w:smallCaps/>
      <w:spacing w:val="5"/>
    </w:rPr>
  </w:style>
  <w:style w:type="table" w:customStyle="1" w:styleId="LightShading-Accent11">
    <w:name w:val="Light Shading - Accent 11"/>
    <w:uiPriority w:val="99"/>
    <w:rsid w:val="00C966E1"/>
    <w:pPr>
      <w:spacing w:after="0" w:line="240" w:lineRule="auto"/>
    </w:pPr>
    <w:rPr>
      <w:rFonts w:ascii="Calibri" w:eastAsia="Times New Roman" w:hAnsi="Calibri" w:cs="Calibri"/>
      <w:color w:val="365F91"/>
      <w:sz w:val="20"/>
      <w:szCs w:val="20"/>
      <w:lang w:eastAsia="en-IN"/>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styleId="PageNumber">
    <w:name w:val="page number"/>
    <w:uiPriority w:val="99"/>
    <w:rsid w:val="00C966E1"/>
    <w:rPr>
      <w:rFonts w:cs="Times New Roman"/>
    </w:rPr>
  </w:style>
  <w:style w:type="paragraph" w:customStyle="1" w:styleId="Bullet1">
    <w:name w:val="Bullet 1"/>
    <w:basedOn w:val="Normal"/>
    <w:rsid w:val="00C966E1"/>
    <w:pPr>
      <w:widowControl w:val="0"/>
      <w:numPr>
        <w:numId w:val="2"/>
      </w:numPr>
      <w:adjustRightInd w:val="0"/>
      <w:spacing w:after="0" w:line="360" w:lineRule="atLeast"/>
      <w:jc w:val="both"/>
      <w:textAlignment w:val="baseline"/>
    </w:pPr>
    <w:rPr>
      <w:rFonts w:ascii="Verdana" w:eastAsia="Times New Roman" w:hAnsi="Verdana" w:cs="Verdana"/>
      <w:sz w:val="20"/>
      <w:szCs w:val="20"/>
    </w:rPr>
  </w:style>
  <w:style w:type="paragraph" w:customStyle="1" w:styleId="xl44">
    <w:name w:val="xl44"/>
    <w:basedOn w:val="Normal"/>
    <w:uiPriority w:val="99"/>
    <w:rsid w:val="00C966E1"/>
    <w:pPr>
      <w:widowControl w:val="0"/>
      <w:pBdr>
        <w:right w:val="single" w:sz="8" w:space="0" w:color="auto"/>
      </w:pBdr>
      <w:adjustRightInd w:val="0"/>
      <w:spacing w:before="100" w:beforeAutospacing="1" w:after="100" w:afterAutospacing="1" w:line="360" w:lineRule="atLeast"/>
      <w:jc w:val="both"/>
      <w:textAlignment w:val="baseline"/>
    </w:pPr>
    <w:rPr>
      <w:rFonts w:ascii="Arial" w:eastAsia="Times New Roman" w:hAnsi="Arial" w:cs="Arial"/>
      <w:b/>
      <w:bCs/>
      <w:sz w:val="24"/>
      <w:szCs w:val="24"/>
    </w:rPr>
  </w:style>
  <w:style w:type="paragraph" w:customStyle="1" w:styleId="Char">
    <w:name w:val="Char"/>
    <w:basedOn w:val="Normal"/>
    <w:uiPriority w:val="99"/>
    <w:rsid w:val="00C966E1"/>
    <w:pPr>
      <w:spacing w:after="0" w:line="240" w:lineRule="auto"/>
    </w:pPr>
    <w:rPr>
      <w:rFonts w:ascii="Verdana" w:eastAsia="Times New Roman" w:hAnsi="Verdana" w:cs="Verdana"/>
      <w:b/>
      <w:bCs/>
      <w:i/>
      <w:iCs/>
      <w:sz w:val="20"/>
      <w:szCs w:val="20"/>
    </w:rPr>
  </w:style>
  <w:style w:type="table" w:customStyle="1" w:styleId="MediumList1-Accent11">
    <w:name w:val="Medium List 1 - Accent 11"/>
    <w:uiPriority w:val="99"/>
    <w:rsid w:val="00C966E1"/>
    <w:pPr>
      <w:spacing w:after="0" w:line="240" w:lineRule="auto"/>
    </w:pPr>
    <w:rPr>
      <w:rFonts w:ascii="Calibri" w:eastAsia="Times New Roman" w:hAnsi="Calibri" w:cs="Calibri"/>
      <w:color w:val="000000"/>
      <w:sz w:val="20"/>
      <w:szCs w:val="20"/>
      <w:lang w:eastAsia="en-IN"/>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tyle2">
    <w:name w:val="Style2"/>
    <w:basedOn w:val="TableList1"/>
    <w:uiPriority w:val="99"/>
    <w:rsid w:val="00C966E1"/>
    <w:tblPr/>
    <w:tblStylePr w:type="firstRow">
      <w:rPr>
        <w:rFonts w:cs="Calibr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w:rPr>
      <w:tblPr/>
      <w:tcPr>
        <w:tcBorders>
          <w:top w:val="single" w:sz="6" w:space="0" w:color="000000"/>
          <w:tl2br w:val="none" w:sz="0" w:space="0" w:color="auto"/>
          <w:tr2bl w:val="none" w:sz="0" w:space="0" w:color="auto"/>
        </w:tcBorders>
      </w:tcPr>
    </w:tblStylePr>
    <w:tblStylePr w:type="band1Horz">
      <w:rPr>
        <w:rFonts w:cs="Calibri"/>
        <w:color w:val="auto"/>
      </w:rPr>
      <w:tblPr/>
      <w:tcPr>
        <w:tcBorders>
          <w:tl2br w:val="none" w:sz="0" w:space="0" w:color="auto"/>
          <w:tr2bl w:val="none" w:sz="0" w:space="0" w:color="auto"/>
        </w:tcBorders>
        <w:shd w:val="solid" w:color="C0C0C0" w:fill="FFFFFF"/>
      </w:tcPr>
    </w:tblStylePr>
    <w:tblStylePr w:type="band2Horz">
      <w:rPr>
        <w:rFonts w:cs="Calibri"/>
        <w:color w:val="auto"/>
      </w:rPr>
      <w:tblPr/>
      <w:tcPr>
        <w:tcBorders>
          <w:tl2br w:val="none" w:sz="0" w:space="0" w:color="auto"/>
          <w:tr2bl w:val="none" w:sz="0" w:space="0" w:color="auto"/>
        </w:tcBorders>
      </w:tcPr>
    </w:tblStylePr>
    <w:tblStylePr w:type="swCell">
      <w:rPr>
        <w:rFonts w:cs="Calibri"/>
        <w:b/>
        <w:bCs/>
      </w:rPr>
      <w:tblPr/>
      <w:tcPr>
        <w:tcBorders>
          <w:tl2br w:val="none" w:sz="0" w:space="0" w:color="auto"/>
          <w:tr2bl w:val="none" w:sz="0" w:space="0" w:color="auto"/>
        </w:tcBorders>
      </w:tcPr>
    </w:tblStylePr>
  </w:style>
  <w:style w:type="table" w:styleId="LightShading-Accent2">
    <w:name w:val="Light Shading Accent 2"/>
    <w:basedOn w:val="TableNormal"/>
    <w:uiPriority w:val="99"/>
    <w:rsid w:val="00C966E1"/>
    <w:pPr>
      <w:spacing w:after="0" w:line="240" w:lineRule="auto"/>
    </w:pPr>
    <w:rPr>
      <w:rFonts w:ascii="Calibri" w:eastAsia="Times New Roman" w:hAnsi="Calibri" w:cs="Calibri"/>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TableList1">
    <w:name w:val="Table List 1"/>
    <w:basedOn w:val="TableNormal"/>
    <w:uiPriority w:val="99"/>
    <w:semiHidden/>
    <w:rsid w:val="00C966E1"/>
    <w:pPr>
      <w:spacing w:after="0" w:line="240" w:lineRule="auto"/>
    </w:pPr>
    <w:rPr>
      <w:rFonts w:ascii="Calibri" w:eastAsia="Times New Roman" w:hAnsi="Calibri" w:cs="Calibri"/>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w:rPr>
      <w:tblPr/>
      <w:tcPr>
        <w:tcBorders>
          <w:top w:val="single" w:sz="6" w:space="0" w:color="000000"/>
          <w:tl2br w:val="none" w:sz="0" w:space="0" w:color="auto"/>
          <w:tr2bl w:val="none" w:sz="0" w:space="0" w:color="auto"/>
        </w:tcBorders>
      </w:tcPr>
    </w:tblStylePr>
    <w:tblStylePr w:type="band1Horz">
      <w:rPr>
        <w:rFonts w:cs="Calibri"/>
        <w:color w:val="auto"/>
      </w:rPr>
      <w:tblPr/>
      <w:tcPr>
        <w:tcBorders>
          <w:tl2br w:val="none" w:sz="0" w:space="0" w:color="auto"/>
          <w:tr2bl w:val="none" w:sz="0" w:space="0" w:color="auto"/>
        </w:tcBorders>
        <w:shd w:val="solid" w:color="C0C0C0" w:fill="FFFFFF"/>
      </w:tcPr>
    </w:tblStylePr>
    <w:tblStylePr w:type="band2Horz">
      <w:rPr>
        <w:rFonts w:cs="Calibri"/>
        <w:color w:val="auto"/>
      </w:rPr>
      <w:tblPr/>
      <w:tcPr>
        <w:tcBorders>
          <w:tl2br w:val="none" w:sz="0" w:space="0" w:color="auto"/>
          <w:tr2bl w:val="none" w:sz="0" w:space="0" w:color="auto"/>
        </w:tcBorders>
      </w:tcPr>
    </w:tblStylePr>
    <w:tblStylePr w:type="swCell">
      <w:rPr>
        <w:rFonts w:cs="Calibri"/>
        <w:b/>
        <w:bCs/>
      </w:rPr>
      <w:tblPr/>
      <w:tcPr>
        <w:tcBorders>
          <w:tl2br w:val="none" w:sz="0" w:space="0" w:color="auto"/>
          <w:tr2bl w:val="none" w:sz="0" w:space="0" w:color="auto"/>
        </w:tcBorders>
      </w:tcPr>
    </w:tblStylePr>
  </w:style>
  <w:style w:type="table" w:styleId="MediumList1-Accent3">
    <w:name w:val="Medium List 1 Accent 3"/>
    <w:basedOn w:val="TableNormal"/>
    <w:uiPriority w:val="99"/>
    <w:rsid w:val="00C966E1"/>
    <w:pPr>
      <w:spacing w:after="0" w:line="240" w:lineRule="auto"/>
    </w:pPr>
    <w:rPr>
      <w:rFonts w:ascii="Calibri" w:eastAsia="Times New Roman" w:hAnsi="Calibri" w:cs="Calibri"/>
      <w:color w:val="000000"/>
      <w:sz w:val="20"/>
      <w:szCs w:val="2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Cambria"/>
      </w:rPr>
      <w:tblPr/>
      <w:tcPr>
        <w:tcBorders>
          <w:top w:val="nil"/>
          <w:bottom w:val="single" w:sz="8" w:space="0" w:color="9BBB59"/>
        </w:tcBorders>
      </w:tcPr>
    </w:tblStylePr>
    <w:tblStylePr w:type="lastRow">
      <w:rPr>
        <w:rFonts w:cs="Calibri"/>
        <w:b/>
        <w:bCs/>
        <w:color w:val="1F497D"/>
      </w:rPr>
      <w:tblPr/>
      <w:tcPr>
        <w:tcBorders>
          <w:top w:val="single" w:sz="8" w:space="0" w:color="9BBB59"/>
          <w:bottom w:val="single" w:sz="8" w:space="0" w:color="9BBB59"/>
        </w:tcBorders>
      </w:tcPr>
    </w:tblStylePr>
    <w:tblStylePr w:type="firstCol">
      <w:rPr>
        <w:rFonts w:cs="Calibri"/>
        <w:b/>
        <w:bCs/>
      </w:rPr>
    </w:tblStylePr>
    <w:tblStylePr w:type="lastCol">
      <w:rPr>
        <w:rFonts w:cs="Calibri"/>
        <w:b/>
        <w:bCs/>
      </w:rPr>
      <w:tblPr/>
      <w:tcPr>
        <w:tcBorders>
          <w:top w:val="single" w:sz="8" w:space="0" w:color="9BBB59"/>
          <w:bottom w:val="single" w:sz="8" w:space="0" w:color="9BBB59"/>
        </w:tcBorders>
      </w:tcPr>
    </w:tblStylePr>
    <w:tblStylePr w:type="band1Vert">
      <w:rPr>
        <w:rFonts w:cs="Calibri"/>
      </w:rPr>
      <w:tblPr/>
      <w:tcPr>
        <w:shd w:val="clear" w:color="auto" w:fill="E6EED5"/>
      </w:tcPr>
    </w:tblStylePr>
    <w:tblStylePr w:type="band1Horz">
      <w:rPr>
        <w:rFonts w:cs="Calibri"/>
      </w:rPr>
      <w:tblPr/>
      <w:tcPr>
        <w:shd w:val="clear" w:color="auto" w:fill="E6EED5"/>
      </w:tcPr>
    </w:tblStylePr>
  </w:style>
  <w:style w:type="table" w:customStyle="1" w:styleId="LightShading-Accent12">
    <w:name w:val="Light Shading - Accent 12"/>
    <w:uiPriority w:val="99"/>
    <w:rsid w:val="00C966E1"/>
    <w:pPr>
      <w:spacing w:after="0" w:line="240" w:lineRule="auto"/>
    </w:pPr>
    <w:rPr>
      <w:rFonts w:ascii="Calibri" w:eastAsia="Times New Roman" w:hAnsi="Calibri" w:cs="Calibri"/>
      <w:color w:val="365F91"/>
      <w:sz w:val="20"/>
      <w:szCs w:val="20"/>
      <w:lang w:eastAsia="en-IN"/>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CharCharChar1">
    <w:name w:val="Char Char Char1"/>
    <w:basedOn w:val="Normal"/>
    <w:uiPriority w:val="99"/>
    <w:rsid w:val="00C966E1"/>
    <w:pPr>
      <w:spacing w:after="0" w:line="240" w:lineRule="auto"/>
    </w:pPr>
    <w:rPr>
      <w:rFonts w:ascii="Verdana" w:eastAsia="Times New Roman" w:hAnsi="Verdana" w:cs="Verdana"/>
      <w:b/>
      <w:bCs/>
      <w:i/>
      <w:iCs/>
      <w:sz w:val="20"/>
      <w:szCs w:val="20"/>
    </w:rPr>
  </w:style>
  <w:style w:type="table" w:customStyle="1" w:styleId="LightList1">
    <w:name w:val="Light List1"/>
    <w:uiPriority w:val="99"/>
    <w:rsid w:val="00C966E1"/>
    <w:pPr>
      <w:spacing w:after="0" w:line="240" w:lineRule="auto"/>
    </w:pPr>
    <w:rPr>
      <w:rFonts w:ascii="Calibri" w:eastAsia="Times New Roman" w:hAnsi="Calibri"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NoSpacingChar">
    <w:name w:val="No Spacing Char"/>
    <w:link w:val="NoSpacing"/>
    <w:uiPriority w:val="99"/>
    <w:locked/>
    <w:rsid w:val="00C966E1"/>
    <w:rPr>
      <w:rFonts w:ascii="Calibri" w:eastAsia="Times New Roman" w:hAnsi="Calibri" w:cs="Calibri"/>
    </w:rPr>
  </w:style>
  <w:style w:type="table" w:customStyle="1" w:styleId="LightShading1">
    <w:name w:val="Light Shading1"/>
    <w:uiPriority w:val="99"/>
    <w:rsid w:val="00C966E1"/>
    <w:pPr>
      <w:spacing w:after="0" w:line="240" w:lineRule="auto"/>
    </w:pPr>
    <w:rPr>
      <w:rFonts w:ascii="Calibri" w:eastAsia="Times New Roman" w:hAnsi="Calibri"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uiPriority w:val="99"/>
    <w:rsid w:val="00C966E1"/>
    <w:rPr>
      <w:rFonts w:cs="Times New Roman"/>
    </w:rPr>
  </w:style>
  <w:style w:type="table" w:customStyle="1" w:styleId="TableGrid1">
    <w:name w:val="Table Grid1"/>
    <w:uiPriority w:val="99"/>
    <w:rsid w:val="00C966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C966E1"/>
    <w:rPr>
      <w:rFonts w:cs="Times New Roman"/>
      <w:color w:val="auto"/>
      <w:u w:val="single"/>
    </w:rPr>
  </w:style>
  <w:style w:type="character" w:customStyle="1" w:styleId="Heading1Char1">
    <w:name w:val="Heading 1 Char1"/>
    <w:aliases w:val="H1 Char1,header 1 Char1,headone Char1,Main Section Char1,h1 Char1,Chapter Headline Char1,Chapter Char1,Head 1 Char1,level 1 Char1,Level 1 Head Char1,heading 1 Char1,level 11 Char1,Level 1 Head1 Char1,H11 Char1,heading 11 Char1,H12 Char1"/>
    <w:uiPriority w:val="99"/>
    <w:rsid w:val="00C966E1"/>
    <w:rPr>
      <w:rFonts w:ascii="Cambria" w:hAnsi="Cambria" w:cs="Cambria"/>
      <w:b/>
      <w:bCs/>
      <w:color w:val="365F91"/>
      <w:sz w:val="28"/>
      <w:szCs w:val="28"/>
    </w:rPr>
  </w:style>
  <w:style w:type="character" w:customStyle="1" w:styleId="Heading2Char1">
    <w:name w:val="Heading 2 Char1"/>
    <w:aliases w:val="H21 Char1,h2 Char1,h2 main heading Char1"/>
    <w:uiPriority w:val="99"/>
    <w:semiHidden/>
    <w:rsid w:val="00C966E1"/>
    <w:rPr>
      <w:rFonts w:ascii="Cambria" w:hAnsi="Cambria" w:cs="Cambria"/>
      <w:b/>
      <w:bCs/>
      <w:color w:val="4F81BD"/>
      <w:sz w:val="26"/>
      <w:szCs w:val="26"/>
    </w:rPr>
  </w:style>
  <w:style w:type="character" w:customStyle="1" w:styleId="Heading7Char1">
    <w:name w:val="Heading 7 Char1"/>
    <w:aliases w:val="7 Char1,Legal Level 1.1. Char1,(1) Char1"/>
    <w:uiPriority w:val="99"/>
    <w:semiHidden/>
    <w:rsid w:val="00C966E1"/>
    <w:rPr>
      <w:rFonts w:ascii="Cambria" w:hAnsi="Cambria" w:cs="Cambria"/>
      <w:i/>
      <w:iCs/>
      <w:color w:val="auto"/>
      <w:sz w:val="24"/>
      <w:szCs w:val="24"/>
    </w:rPr>
  </w:style>
  <w:style w:type="character" w:customStyle="1" w:styleId="Heading8Char1">
    <w:name w:val="Heading 8 Char1"/>
    <w:aliases w:val="8 Char1,Legal Level 1.1.1. Char1"/>
    <w:uiPriority w:val="99"/>
    <w:semiHidden/>
    <w:rsid w:val="00C966E1"/>
    <w:rPr>
      <w:rFonts w:ascii="Cambria" w:hAnsi="Cambria" w:cs="Cambria"/>
      <w:color w:val="auto"/>
    </w:rPr>
  </w:style>
  <w:style w:type="character" w:customStyle="1" w:styleId="Heading9Char1">
    <w:name w:val="Heading 9 Char1"/>
    <w:aliases w:val="Legal Level 1.1.1.1. Char1,Titre 10 Char1,appendix Char1,9 Char1,Appendix Char1"/>
    <w:uiPriority w:val="99"/>
    <w:semiHidden/>
    <w:rsid w:val="00C966E1"/>
    <w:rPr>
      <w:rFonts w:ascii="Cambria" w:hAnsi="Cambria" w:cs="Cambria"/>
      <w:i/>
      <w:iCs/>
      <w:color w:val="auto"/>
    </w:rPr>
  </w:style>
  <w:style w:type="paragraph" w:styleId="List3">
    <w:name w:val="List 3"/>
    <w:basedOn w:val="Normal"/>
    <w:uiPriority w:val="99"/>
    <w:semiHidden/>
    <w:rsid w:val="00C966E1"/>
    <w:pPr>
      <w:spacing w:after="0" w:line="240" w:lineRule="auto"/>
      <w:ind w:left="849" w:hanging="283"/>
    </w:pPr>
    <w:rPr>
      <w:rFonts w:ascii="Calibri" w:eastAsia="Times New Roman" w:hAnsi="Calibri" w:cs="Calibri"/>
      <w:sz w:val="20"/>
      <w:szCs w:val="20"/>
      <w:lang w:val="en-GB"/>
    </w:rPr>
  </w:style>
  <w:style w:type="paragraph" w:styleId="List4">
    <w:name w:val="List 4"/>
    <w:basedOn w:val="Normal"/>
    <w:uiPriority w:val="99"/>
    <w:semiHidden/>
    <w:rsid w:val="00C966E1"/>
    <w:pPr>
      <w:spacing w:after="0" w:line="240" w:lineRule="auto"/>
      <w:ind w:left="1132" w:hanging="283"/>
    </w:pPr>
    <w:rPr>
      <w:rFonts w:ascii="Calibri" w:eastAsia="Times New Roman" w:hAnsi="Calibri" w:cs="Calibri"/>
      <w:sz w:val="20"/>
      <w:szCs w:val="20"/>
      <w:lang w:val="en-GB"/>
    </w:rPr>
  </w:style>
  <w:style w:type="paragraph" w:styleId="Revision">
    <w:name w:val="Revision"/>
    <w:uiPriority w:val="99"/>
    <w:semiHidden/>
    <w:rsid w:val="00C966E1"/>
    <w:pPr>
      <w:spacing w:after="0" w:line="240" w:lineRule="auto"/>
    </w:pPr>
    <w:rPr>
      <w:rFonts w:ascii="Times New Roman" w:eastAsia="Times New Roman" w:hAnsi="Times New Roman" w:cs="Times New Roman"/>
      <w:sz w:val="24"/>
      <w:szCs w:val="24"/>
    </w:rPr>
  </w:style>
  <w:style w:type="character" w:customStyle="1" w:styleId="NormalJustifiedChar">
    <w:name w:val="Normal + Justified Char"/>
    <w:link w:val="NormalJustified"/>
    <w:uiPriority w:val="99"/>
    <w:locked/>
    <w:rsid w:val="00C966E1"/>
    <w:rPr>
      <w:rFonts w:cs="Times New Roman"/>
      <w:sz w:val="24"/>
      <w:szCs w:val="24"/>
    </w:rPr>
  </w:style>
  <w:style w:type="paragraph" w:customStyle="1" w:styleId="NormalJustified">
    <w:name w:val="Normal + Justified"/>
    <w:basedOn w:val="Normal"/>
    <w:link w:val="NormalJustifiedChar"/>
    <w:uiPriority w:val="99"/>
    <w:rsid w:val="00C966E1"/>
    <w:pPr>
      <w:spacing w:after="0" w:line="240" w:lineRule="auto"/>
      <w:jc w:val="both"/>
    </w:pPr>
    <w:rPr>
      <w:rFonts w:cs="Times New Roman"/>
      <w:sz w:val="24"/>
      <w:szCs w:val="24"/>
    </w:rPr>
  </w:style>
  <w:style w:type="paragraph" w:customStyle="1" w:styleId="Paragraph">
    <w:name w:val="Paragraph"/>
    <w:basedOn w:val="Normal"/>
    <w:next w:val="Heading3"/>
    <w:uiPriority w:val="99"/>
    <w:rsid w:val="00C966E1"/>
    <w:pPr>
      <w:widowControl w:val="0"/>
      <w:tabs>
        <w:tab w:val="left" w:pos="360"/>
      </w:tabs>
      <w:overflowPunct w:val="0"/>
      <w:autoSpaceDE w:val="0"/>
      <w:autoSpaceDN w:val="0"/>
      <w:adjustRightInd w:val="0"/>
      <w:spacing w:before="40" w:after="40" w:line="240" w:lineRule="auto"/>
      <w:jc w:val="both"/>
    </w:pPr>
    <w:rPr>
      <w:rFonts w:ascii="Book Antiqua" w:eastAsia="Times New Roman" w:hAnsi="Book Antiqua" w:cs="Book Antiqua"/>
      <w:lang w:val="en-GB"/>
    </w:rPr>
  </w:style>
  <w:style w:type="paragraph" w:customStyle="1" w:styleId="StyleHeading5Justified">
    <w:name w:val="Style Heading 5 + Justified"/>
    <w:basedOn w:val="Heading5"/>
    <w:uiPriority w:val="99"/>
    <w:rsid w:val="00C966E1"/>
    <w:pPr>
      <w:numPr>
        <w:numId w:val="0"/>
      </w:numPr>
      <w:jc w:val="both"/>
    </w:pPr>
    <w:rPr>
      <w:rFonts w:ascii="Verdana" w:hAnsi="Verdana" w:cs="Verdana"/>
    </w:rPr>
  </w:style>
  <w:style w:type="paragraph" w:customStyle="1" w:styleId="StyleHeading5Justified1">
    <w:name w:val="Style Heading 5 + Justified1"/>
    <w:basedOn w:val="Heading5"/>
    <w:uiPriority w:val="99"/>
    <w:rsid w:val="00C966E1"/>
    <w:pPr>
      <w:numPr>
        <w:numId w:val="0"/>
      </w:numPr>
      <w:ind w:left="1361" w:hanging="1361"/>
      <w:jc w:val="both"/>
    </w:pPr>
    <w:rPr>
      <w:rFonts w:ascii="Verdana" w:hAnsi="Verdana" w:cs="Verdana"/>
    </w:rPr>
  </w:style>
  <w:style w:type="paragraph" w:customStyle="1" w:styleId="DefaultParagraphFontParaCharChar">
    <w:name w:val="Default Paragraph Font Para Char Char"/>
    <w:basedOn w:val="Normal"/>
    <w:autoRedefine/>
    <w:uiPriority w:val="99"/>
    <w:rsid w:val="00C966E1"/>
    <w:pPr>
      <w:spacing w:after="160" w:line="240" w:lineRule="exact"/>
    </w:pPr>
    <w:rPr>
      <w:rFonts w:ascii="Verdana" w:eastAsia="Times New Roman" w:hAnsi="Verdana" w:cs="Verdana"/>
      <w:sz w:val="20"/>
      <w:szCs w:val="20"/>
    </w:rPr>
  </w:style>
  <w:style w:type="paragraph" w:customStyle="1" w:styleId="HPBulletSingle">
    <w:name w:val="HP Bullet Single"/>
    <w:basedOn w:val="Normal"/>
    <w:uiPriority w:val="99"/>
    <w:rsid w:val="00C966E1"/>
    <w:pPr>
      <w:numPr>
        <w:numId w:val="6"/>
      </w:numPr>
      <w:spacing w:after="0" w:line="220" w:lineRule="atLeast"/>
      <w:ind w:left="2664" w:hanging="360"/>
    </w:pPr>
    <w:rPr>
      <w:rFonts w:ascii="Futura Bk" w:eastAsia="Times New Roman" w:hAnsi="Futura Bk" w:cs="Futura Bk"/>
    </w:rPr>
  </w:style>
  <w:style w:type="paragraph" w:customStyle="1" w:styleId="TableHead">
    <w:name w:val="TableHead"/>
    <w:basedOn w:val="Normal"/>
    <w:uiPriority w:val="99"/>
    <w:rsid w:val="00C966E1"/>
    <w:pPr>
      <w:spacing w:before="120" w:after="120" w:line="240" w:lineRule="auto"/>
    </w:pPr>
    <w:rPr>
      <w:rFonts w:ascii="Arial" w:eastAsia="Times New Roman" w:hAnsi="Arial" w:cs="Arial"/>
      <w:b/>
      <w:bCs/>
      <w:color w:val="FFFFFF"/>
      <w:sz w:val="20"/>
      <w:szCs w:val="20"/>
      <w:lang w:val="en-GB"/>
    </w:rPr>
  </w:style>
  <w:style w:type="paragraph" w:customStyle="1" w:styleId="Style9">
    <w:name w:val="Style9"/>
    <w:basedOn w:val="Normal"/>
    <w:autoRedefine/>
    <w:uiPriority w:val="99"/>
    <w:rsid w:val="00C966E1"/>
    <w:pPr>
      <w:widowControl w:val="0"/>
      <w:overflowPunct w:val="0"/>
      <w:autoSpaceDE w:val="0"/>
      <w:autoSpaceDN w:val="0"/>
      <w:adjustRightInd w:val="0"/>
      <w:spacing w:after="120" w:line="240" w:lineRule="auto"/>
      <w:jc w:val="both"/>
    </w:pPr>
    <w:rPr>
      <w:rFonts w:ascii="EYInterstate" w:eastAsia="Times New Roman" w:hAnsi="EYInterstate" w:cs="EYInterstate"/>
      <w:color w:val="000000"/>
      <w:sz w:val="20"/>
      <w:szCs w:val="20"/>
    </w:rPr>
  </w:style>
  <w:style w:type="paragraph" w:customStyle="1" w:styleId="ShortReturnAddress">
    <w:name w:val="Short Return Address"/>
    <w:basedOn w:val="Normal"/>
    <w:uiPriority w:val="99"/>
    <w:rsid w:val="00C966E1"/>
    <w:pPr>
      <w:spacing w:after="0" w:line="240" w:lineRule="auto"/>
    </w:pPr>
    <w:rPr>
      <w:rFonts w:ascii="Calibri" w:eastAsia="Times New Roman" w:hAnsi="Calibri" w:cs="Calibri"/>
      <w:sz w:val="20"/>
      <w:szCs w:val="20"/>
      <w:lang w:val="en-GB"/>
    </w:rPr>
  </w:style>
  <w:style w:type="paragraph" w:customStyle="1" w:styleId="StyleVerdana10ptJustifiedLeft254cm">
    <w:name w:val="Style Verdana 10 pt Justified Left:  2.54 cm"/>
    <w:basedOn w:val="Normal"/>
    <w:uiPriority w:val="99"/>
    <w:rsid w:val="00C966E1"/>
    <w:pPr>
      <w:spacing w:after="0" w:line="240" w:lineRule="auto"/>
      <w:ind w:left="1440"/>
      <w:jc w:val="both"/>
    </w:pPr>
    <w:rPr>
      <w:rFonts w:ascii="Verdana" w:eastAsia="Times New Roman" w:hAnsi="Verdana" w:cs="Verdana"/>
      <w:sz w:val="20"/>
      <w:szCs w:val="20"/>
    </w:rPr>
  </w:style>
  <w:style w:type="paragraph" w:customStyle="1" w:styleId="StyleHeading2H21h2h2mainheadingJustified">
    <w:name w:val="Style Heading 2H21h2h2 main heading + Justified"/>
    <w:basedOn w:val="Heading2"/>
    <w:uiPriority w:val="99"/>
    <w:rsid w:val="00C966E1"/>
    <w:pPr>
      <w:numPr>
        <w:ilvl w:val="0"/>
        <w:numId w:val="0"/>
      </w:numPr>
      <w:spacing w:before="240" w:after="60" w:line="240" w:lineRule="auto"/>
      <w:ind w:left="576" w:hanging="576"/>
      <w:jc w:val="both"/>
    </w:pPr>
    <w:rPr>
      <w:rFonts w:ascii="Arial" w:hAnsi="Arial" w:cs="Arial"/>
      <w:sz w:val="28"/>
      <w:szCs w:val="28"/>
    </w:rPr>
  </w:style>
  <w:style w:type="paragraph" w:customStyle="1" w:styleId="StyleHeading3Justified">
    <w:name w:val="Style Heading 3 + Justified"/>
    <w:basedOn w:val="Heading3"/>
    <w:uiPriority w:val="99"/>
    <w:rsid w:val="00C966E1"/>
    <w:pPr>
      <w:numPr>
        <w:ilvl w:val="0"/>
        <w:numId w:val="0"/>
      </w:numPr>
      <w:snapToGrid w:val="0"/>
      <w:ind w:left="720" w:hanging="720"/>
      <w:jc w:val="both"/>
    </w:pPr>
    <w:rPr>
      <w:b w:val="0"/>
      <w:bCs w:val="0"/>
      <w:kern w:val="32"/>
      <w:sz w:val="22"/>
      <w:szCs w:val="22"/>
    </w:rPr>
  </w:style>
  <w:style w:type="paragraph" w:customStyle="1" w:styleId="Dotpoint">
    <w:name w:val="Dot point"/>
    <w:basedOn w:val="Normal"/>
    <w:uiPriority w:val="99"/>
    <w:rsid w:val="00C966E1"/>
    <w:pPr>
      <w:numPr>
        <w:ilvl w:val="1"/>
        <w:numId w:val="7"/>
      </w:numPr>
      <w:spacing w:after="0" w:line="240" w:lineRule="auto"/>
    </w:pPr>
    <w:rPr>
      <w:rFonts w:ascii="Calibri" w:eastAsia="Times New Roman" w:hAnsi="Calibri" w:cs="Calibri"/>
    </w:rPr>
  </w:style>
  <w:style w:type="paragraph" w:customStyle="1" w:styleId="StyleHeading4BoldJustified">
    <w:name w:val="Style Heading 4 + Bold Justified"/>
    <w:basedOn w:val="Heading4"/>
    <w:uiPriority w:val="99"/>
    <w:rsid w:val="00C966E1"/>
    <w:pPr>
      <w:numPr>
        <w:ilvl w:val="0"/>
        <w:numId w:val="0"/>
      </w:numPr>
      <w:tabs>
        <w:tab w:val="num" w:pos="864"/>
      </w:tabs>
      <w:ind w:left="864" w:hanging="864"/>
      <w:jc w:val="both"/>
    </w:pPr>
    <w:rPr>
      <w:rFonts w:ascii="Times New Roman" w:hAnsi="Times New Roman"/>
      <w:b/>
      <w:bCs/>
      <w:sz w:val="22"/>
      <w:szCs w:val="22"/>
    </w:rPr>
  </w:style>
  <w:style w:type="paragraph" w:customStyle="1" w:styleId="Normal1">
    <w:name w:val="Normal1"/>
    <w:basedOn w:val="Normal"/>
    <w:uiPriority w:val="99"/>
    <w:rsid w:val="00C966E1"/>
    <w:pPr>
      <w:widowControl w:val="0"/>
      <w:autoSpaceDE w:val="0"/>
      <w:autoSpaceDN w:val="0"/>
      <w:adjustRightInd w:val="0"/>
      <w:spacing w:before="120" w:after="120" w:line="240" w:lineRule="auto"/>
      <w:jc w:val="both"/>
    </w:pPr>
    <w:rPr>
      <w:rFonts w:ascii="Arial" w:eastAsia="Times New Roman" w:hAnsi="Arial" w:cs="Arial"/>
    </w:rPr>
  </w:style>
  <w:style w:type="character" w:customStyle="1" w:styleId="Level3Char">
    <w:name w:val="Level 3 Char"/>
    <w:link w:val="Level3"/>
    <w:uiPriority w:val="99"/>
    <w:locked/>
    <w:rsid w:val="00C966E1"/>
    <w:rPr>
      <w:rFonts w:ascii="Arial" w:hAnsi="Arial"/>
      <w:lang w:val="en-IN"/>
    </w:rPr>
  </w:style>
  <w:style w:type="paragraph" w:customStyle="1" w:styleId="Level3">
    <w:name w:val="Level 3"/>
    <w:basedOn w:val="Normal"/>
    <w:link w:val="Level3Char"/>
    <w:uiPriority w:val="99"/>
    <w:rsid w:val="00C966E1"/>
    <w:pPr>
      <w:numPr>
        <w:ilvl w:val="1"/>
        <w:numId w:val="8"/>
      </w:numPr>
      <w:spacing w:after="0" w:line="288" w:lineRule="auto"/>
    </w:pPr>
    <w:rPr>
      <w:rFonts w:ascii="Arial" w:hAnsi="Arial"/>
      <w:lang w:val="en-IN"/>
    </w:rPr>
  </w:style>
  <w:style w:type="paragraph" w:customStyle="1" w:styleId="Level4">
    <w:name w:val="Level 4"/>
    <w:basedOn w:val="Normal"/>
    <w:uiPriority w:val="99"/>
    <w:rsid w:val="00C966E1"/>
    <w:pPr>
      <w:numPr>
        <w:ilvl w:val="2"/>
        <w:numId w:val="8"/>
      </w:numPr>
      <w:spacing w:after="0" w:line="288" w:lineRule="auto"/>
    </w:pPr>
    <w:rPr>
      <w:rFonts w:ascii="Arial" w:eastAsia="Times New Roman" w:hAnsi="Arial" w:cs="Arial"/>
    </w:rPr>
  </w:style>
  <w:style w:type="character" w:customStyle="1" w:styleId="Level5Char">
    <w:name w:val="Level 5 Char"/>
    <w:link w:val="Level5"/>
    <w:uiPriority w:val="99"/>
    <w:locked/>
    <w:rsid w:val="00C966E1"/>
    <w:rPr>
      <w:rFonts w:ascii="Arial" w:hAnsi="Arial"/>
      <w:lang w:val="en-IN"/>
    </w:rPr>
  </w:style>
  <w:style w:type="paragraph" w:customStyle="1" w:styleId="Level5">
    <w:name w:val="Level 5"/>
    <w:basedOn w:val="Normal"/>
    <w:link w:val="Level5Char"/>
    <w:uiPriority w:val="99"/>
    <w:rsid w:val="00C966E1"/>
    <w:pPr>
      <w:numPr>
        <w:numId w:val="9"/>
      </w:numPr>
      <w:spacing w:after="0" w:line="288" w:lineRule="auto"/>
      <w:ind w:left="3261" w:hanging="284"/>
    </w:pPr>
    <w:rPr>
      <w:rFonts w:ascii="Arial" w:hAnsi="Arial"/>
      <w:lang w:val="en-IN"/>
    </w:rPr>
  </w:style>
  <w:style w:type="paragraph" w:customStyle="1" w:styleId="PSDTablecolumnheading">
    <w:name w:val="~PSD Table column heading"/>
    <w:uiPriority w:val="99"/>
    <w:rsid w:val="00C966E1"/>
    <w:pPr>
      <w:spacing w:before="240" w:after="0" w:line="200" w:lineRule="exact"/>
    </w:pPr>
    <w:rPr>
      <w:rFonts w:ascii="Arial Bold" w:eastAsia="Times New Roman" w:hAnsi="Arial Bold" w:cs="Arial Bold"/>
      <w:b/>
      <w:bCs/>
      <w:sz w:val="20"/>
      <w:szCs w:val="20"/>
    </w:rPr>
  </w:style>
  <w:style w:type="paragraph" w:customStyle="1" w:styleId="PSDTabletext">
    <w:name w:val="~PSD Table text"/>
    <w:uiPriority w:val="99"/>
    <w:rsid w:val="00C966E1"/>
    <w:pPr>
      <w:spacing w:before="60" w:after="60" w:line="240" w:lineRule="exact"/>
    </w:pPr>
    <w:rPr>
      <w:rFonts w:ascii="Arial" w:eastAsia="Times New Roman" w:hAnsi="Arial" w:cs="Arial"/>
      <w:sz w:val="20"/>
      <w:szCs w:val="20"/>
    </w:rPr>
  </w:style>
  <w:style w:type="paragraph" w:customStyle="1" w:styleId="PSDannotationbullet2">
    <w:name w:val="~PSD annotation bullet2"/>
    <w:basedOn w:val="Normal"/>
    <w:uiPriority w:val="99"/>
    <w:rsid w:val="00C966E1"/>
    <w:pPr>
      <w:numPr>
        <w:ilvl w:val="1"/>
        <w:numId w:val="10"/>
      </w:numPr>
      <w:tabs>
        <w:tab w:val="num" w:pos="720"/>
      </w:tabs>
      <w:spacing w:after="140" w:line="320" w:lineRule="exact"/>
      <w:ind w:left="720"/>
      <w:outlineLvl w:val="0"/>
    </w:pPr>
    <w:rPr>
      <w:rFonts w:ascii="Arial" w:eastAsia="Times New Roman" w:hAnsi="Arial" w:cs="Arial"/>
      <w:color w:val="3366FF"/>
    </w:rPr>
  </w:style>
  <w:style w:type="character" w:customStyle="1" w:styleId="SASChar">
    <w:name w:val="~SAS Char"/>
    <w:link w:val="SAS"/>
    <w:uiPriority w:val="99"/>
    <w:locked/>
    <w:rsid w:val="00C966E1"/>
    <w:rPr>
      <w:rFonts w:cs="Calibri"/>
      <w:lang w:val="en-IN"/>
    </w:rPr>
  </w:style>
  <w:style w:type="paragraph" w:customStyle="1" w:styleId="SAS">
    <w:name w:val="~SAS"/>
    <w:link w:val="SASChar"/>
    <w:uiPriority w:val="99"/>
    <w:rsid w:val="00C966E1"/>
    <w:pPr>
      <w:spacing w:after="0" w:line="300" w:lineRule="auto"/>
      <w:ind w:left="1440"/>
    </w:pPr>
    <w:rPr>
      <w:rFonts w:cs="Calibri"/>
      <w:lang w:val="en-IN"/>
    </w:rPr>
  </w:style>
  <w:style w:type="character" w:customStyle="1" w:styleId="Heading3Char1">
    <w:name w:val="Heading 3 Char1"/>
    <w:uiPriority w:val="99"/>
    <w:rsid w:val="00C966E1"/>
    <w:rPr>
      <w:rFonts w:ascii="Verdana" w:hAnsi="Verdana" w:cs="Verdana"/>
      <w:b/>
      <w:bCs/>
      <w:sz w:val="22"/>
      <w:szCs w:val="22"/>
      <w:lang w:val="en-US" w:eastAsia="en-US"/>
    </w:rPr>
  </w:style>
  <w:style w:type="character" w:customStyle="1" w:styleId="StyleVerdana11pt">
    <w:name w:val="Style Verdana 11 pt"/>
    <w:uiPriority w:val="99"/>
    <w:rsid w:val="00C966E1"/>
    <w:rPr>
      <w:rFonts w:ascii="Verdana" w:hAnsi="Verdana" w:cs="Verdana"/>
      <w:sz w:val="22"/>
      <w:szCs w:val="22"/>
    </w:rPr>
  </w:style>
  <w:style w:type="character" w:customStyle="1" w:styleId="DeltaViewDeletion">
    <w:name w:val="DeltaView Deletion"/>
    <w:uiPriority w:val="99"/>
    <w:rsid w:val="00C966E1"/>
    <w:rPr>
      <w:strike/>
      <w:color w:val="FF0000"/>
      <w:spacing w:val="0"/>
    </w:rPr>
  </w:style>
  <w:style w:type="table" w:styleId="TableGrid8">
    <w:name w:val="Table Grid 8"/>
    <w:basedOn w:val="TableNormal"/>
    <w:uiPriority w:val="99"/>
    <w:semiHidden/>
    <w:rsid w:val="00C966E1"/>
    <w:pPr>
      <w:widowControl w:val="0"/>
      <w:overflowPunct w:val="0"/>
      <w:autoSpaceDE w:val="0"/>
      <w:autoSpaceDN w:val="0"/>
      <w:adjustRightInd w:val="0"/>
      <w:spacing w:after="120" w:line="240" w:lineRule="auto"/>
    </w:pPr>
    <w:rPr>
      <w:rFonts w:ascii="Times New Roman" w:eastAsia="MS Mincho"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uiPriority w:val="99"/>
    <w:semiHidden/>
    <w:rsid w:val="00C966E1"/>
    <w:pPr>
      <w:spacing w:after="0" w:line="240" w:lineRule="auto"/>
    </w:pPr>
    <w:rPr>
      <w:rFonts w:ascii="Calibri" w:eastAsia="Times New Roman" w:hAnsi="Calibri" w:cs="Calibri"/>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TableContemporary">
    <w:name w:val="Table Contemporary"/>
    <w:basedOn w:val="TableNormal"/>
    <w:uiPriority w:val="99"/>
    <w:semiHidden/>
    <w:rsid w:val="00C966E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Professional1">
    <w:name w:val="Table Professional1"/>
    <w:uiPriority w:val="99"/>
    <w:rsid w:val="00C966E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Web21">
    <w:name w:val="Table Web 21"/>
    <w:uiPriority w:val="99"/>
    <w:rsid w:val="00C966E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TableWeb31">
    <w:name w:val="Table Web 31"/>
    <w:uiPriority w:val="99"/>
    <w:rsid w:val="00C966E1"/>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TableTheme1">
    <w:name w:val="Table Theme1"/>
    <w:uiPriority w:val="99"/>
    <w:rsid w:val="00C966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
    <w:name w:val="Light Shading - Accent 21"/>
    <w:uiPriority w:val="99"/>
    <w:rsid w:val="00C966E1"/>
    <w:pPr>
      <w:spacing w:after="0" w:line="240" w:lineRule="auto"/>
    </w:pPr>
    <w:rPr>
      <w:rFonts w:ascii="Calibri" w:eastAsia="Times New Roman" w:hAnsi="Calibri" w:cs="Calibri"/>
      <w:color w:val="943634"/>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1">
    <w:name w:val="Light Shading - Accent 31"/>
    <w:uiPriority w:val="99"/>
    <w:rsid w:val="00C966E1"/>
    <w:pPr>
      <w:spacing w:after="0" w:line="240" w:lineRule="auto"/>
    </w:pPr>
    <w:rPr>
      <w:rFonts w:ascii="Calibri" w:eastAsia="Times New Roman" w:hAnsi="Calibri" w:cs="Calibri"/>
      <w:color w:val="76923C"/>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MediumList1-Accent31">
    <w:name w:val="Medium List 1 - Accent 31"/>
    <w:uiPriority w:val="99"/>
    <w:rsid w:val="00C966E1"/>
    <w:pPr>
      <w:spacing w:after="0" w:line="240" w:lineRule="auto"/>
    </w:pPr>
    <w:rPr>
      <w:rFonts w:ascii="Calibri" w:eastAsia="Times New Roman" w:hAnsi="Calibri" w:cs="Calibri"/>
      <w:color w:val="000000"/>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51">
    <w:name w:val="Light Shading - Accent 51"/>
    <w:uiPriority w:val="99"/>
    <w:rsid w:val="00C966E1"/>
    <w:pPr>
      <w:spacing w:after="0" w:line="240" w:lineRule="auto"/>
    </w:pPr>
    <w:rPr>
      <w:rFonts w:ascii="Calibri" w:eastAsia="Times New Roman" w:hAnsi="Calibri" w:cs="Calibri"/>
      <w:color w:val="31849B"/>
      <w:sz w:val="20"/>
      <w:szCs w:val="20"/>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111">
    <w:name w:val="Light Shading - Accent 111"/>
    <w:uiPriority w:val="99"/>
    <w:rsid w:val="00C966E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1-Accent111">
    <w:name w:val="Medium List 1 - Accent 111"/>
    <w:uiPriority w:val="99"/>
    <w:rsid w:val="00C966E1"/>
    <w:pPr>
      <w:spacing w:after="0" w:line="240" w:lineRule="auto"/>
    </w:pPr>
    <w:rPr>
      <w:rFonts w:ascii="Calibri" w:eastAsia="Times New Roman" w:hAnsi="Calibri" w:cs="Calibri"/>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tyle21">
    <w:name w:val="Style21"/>
    <w:basedOn w:val="TableList1"/>
    <w:uiPriority w:val="99"/>
    <w:rsid w:val="00C966E1"/>
    <w:tblPr/>
    <w:tblStylePr w:type="firstRow">
      <w:rPr>
        <w:rFonts w:ascii="Calibri" w:hAnsi="Calibri" w:cs="Calibr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Calibri"/>
      </w:rPr>
      <w:tblPr/>
      <w:tcPr>
        <w:tcBorders>
          <w:top w:val="single" w:sz="6" w:space="0" w:color="000000"/>
          <w:tl2br w:val="none" w:sz="0" w:space="0" w:color="auto"/>
          <w:tr2bl w:val="none" w:sz="0" w:space="0" w:color="auto"/>
        </w:tcBorders>
      </w:tcPr>
    </w:tblStylePr>
    <w:tblStylePr w:type="band1Horz">
      <w:rPr>
        <w:rFonts w:ascii="Calibri" w:hAnsi="Calibri" w:cs="Calibri"/>
        <w:color w:val="auto"/>
      </w:rPr>
      <w:tblPr/>
      <w:tcPr>
        <w:tcBorders>
          <w:tl2br w:val="none" w:sz="0" w:space="0" w:color="auto"/>
          <w:tr2bl w:val="none" w:sz="0" w:space="0" w:color="auto"/>
        </w:tcBorders>
        <w:shd w:val="solid" w:color="C0C0C0" w:fill="FFFFFF"/>
      </w:tcPr>
    </w:tblStylePr>
    <w:tblStylePr w:type="band2Horz">
      <w:rPr>
        <w:rFonts w:ascii="Calibri" w:hAnsi="Calibri" w:cs="Calibri"/>
        <w:color w:val="auto"/>
      </w:rPr>
      <w:tblPr/>
      <w:tcPr>
        <w:tcBorders>
          <w:tl2br w:val="none" w:sz="0" w:space="0" w:color="auto"/>
          <w:tr2bl w:val="none" w:sz="0" w:space="0" w:color="auto"/>
        </w:tcBorders>
      </w:tcPr>
    </w:tblStylePr>
    <w:tblStylePr w:type="swCell">
      <w:rPr>
        <w:rFonts w:ascii="Calibri" w:hAnsi="Calibri" w:cs="Calibri"/>
        <w:b/>
        <w:bCs/>
      </w:rPr>
      <w:tblPr/>
      <w:tcPr>
        <w:tcBorders>
          <w:tl2br w:val="none" w:sz="0" w:space="0" w:color="auto"/>
          <w:tr2bl w:val="none" w:sz="0" w:space="0" w:color="auto"/>
        </w:tcBorders>
      </w:tcPr>
    </w:tblStylePr>
  </w:style>
  <w:style w:type="table" w:customStyle="1" w:styleId="LightShading-Accent121">
    <w:name w:val="Light Shading - Accent 121"/>
    <w:uiPriority w:val="99"/>
    <w:rsid w:val="00C966E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C966E1"/>
    <w:pPr>
      <w:spacing w:after="0" w:line="240"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C966E1"/>
    <w:rPr>
      <w:rFonts w:ascii="Calibri" w:eastAsia="Times New Roman" w:hAnsi="Calibri" w:cs="Times New Roman"/>
      <w:sz w:val="20"/>
      <w:szCs w:val="20"/>
      <w:lang w:eastAsia="x-none"/>
    </w:rPr>
  </w:style>
  <w:style w:type="character" w:styleId="EndnoteReference">
    <w:name w:val="endnote reference"/>
    <w:uiPriority w:val="99"/>
    <w:semiHidden/>
    <w:rsid w:val="00C966E1"/>
    <w:rPr>
      <w:rFonts w:cs="Times New Roman"/>
      <w:vertAlign w:val="superscript"/>
    </w:rPr>
  </w:style>
  <w:style w:type="paragraph" w:customStyle="1" w:styleId="Style3">
    <w:name w:val="Style3"/>
    <w:basedOn w:val="StyleHeading1H1header1headoneMainSectionh1ChapterHeadlin"/>
    <w:link w:val="Style3Char"/>
    <w:uiPriority w:val="99"/>
    <w:rsid w:val="00C966E1"/>
    <w:pPr>
      <w:numPr>
        <w:numId w:val="0"/>
      </w:numPr>
      <w:ind w:left="720" w:hanging="360"/>
    </w:pPr>
    <w:rPr>
      <w:rFonts w:cs="Verdana"/>
      <w:b w:val="0"/>
      <w:bCs w:val="0"/>
      <w:lang w:val="x-none"/>
    </w:rPr>
  </w:style>
  <w:style w:type="paragraph" w:customStyle="1" w:styleId="Style4">
    <w:name w:val="Style4"/>
    <w:basedOn w:val="Style3"/>
    <w:link w:val="Style4Char"/>
    <w:uiPriority w:val="99"/>
    <w:rsid w:val="00C966E1"/>
    <w:pPr>
      <w:tabs>
        <w:tab w:val="num" w:pos="737"/>
      </w:tabs>
      <w:ind w:left="576" w:hanging="576"/>
    </w:pPr>
    <w:rPr>
      <w:rFonts w:cs="Times New Roman"/>
      <w:b/>
      <w:bCs/>
      <w:color w:val="365F91"/>
      <w:sz w:val="24"/>
      <w:szCs w:val="24"/>
      <w:lang w:val="en-US"/>
    </w:rPr>
  </w:style>
  <w:style w:type="character" w:customStyle="1" w:styleId="StyleHeading1H1header1headoneMainSectionh1ChapterHeadlinChar">
    <w:name w:val="Style Heading 1H1header 1headoneMain Sectionh1Chapter Headlin... Char"/>
    <w:link w:val="StyleHeading1H1header1headoneMainSectionh1ChapterHeadlin"/>
    <w:uiPriority w:val="99"/>
    <w:locked/>
    <w:rsid w:val="00C966E1"/>
    <w:rPr>
      <w:rFonts w:ascii="Verdana" w:eastAsia="Times New Roman" w:hAnsi="Verdana" w:cs="Times New Roman"/>
      <w:b/>
      <w:bCs/>
      <w:kern w:val="32"/>
      <w:sz w:val="32"/>
      <w:szCs w:val="32"/>
      <w:lang w:val="en-IN" w:eastAsia="x-none"/>
    </w:rPr>
  </w:style>
  <w:style w:type="character" w:customStyle="1" w:styleId="Style3Char">
    <w:name w:val="Style3 Char"/>
    <w:link w:val="Style3"/>
    <w:uiPriority w:val="99"/>
    <w:locked/>
    <w:rsid w:val="00C966E1"/>
    <w:rPr>
      <w:rFonts w:ascii="Verdana" w:eastAsia="Times New Roman" w:hAnsi="Verdana" w:cs="Verdana"/>
      <w:kern w:val="32"/>
      <w:sz w:val="32"/>
      <w:szCs w:val="32"/>
      <w:lang w:val="x-none" w:eastAsia="x-none"/>
    </w:rPr>
  </w:style>
  <w:style w:type="paragraph" w:customStyle="1" w:styleId="Style5">
    <w:name w:val="Style5"/>
    <w:basedOn w:val="Style4"/>
    <w:link w:val="Style5Char"/>
    <w:autoRedefine/>
    <w:uiPriority w:val="99"/>
    <w:rsid w:val="00C966E1"/>
    <w:pPr>
      <w:numPr>
        <w:ilvl w:val="2"/>
        <w:numId w:val="12"/>
      </w:numPr>
    </w:pPr>
    <w:rPr>
      <w:lang w:val="x-none"/>
    </w:rPr>
  </w:style>
  <w:style w:type="character" w:customStyle="1" w:styleId="Style4Char">
    <w:name w:val="Style4 Char"/>
    <w:link w:val="Style4"/>
    <w:uiPriority w:val="99"/>
    <w:locked/>
    <w:rsid w:val="00C966E1"/>
    <w:rPr>
      <w:rFonts w:ascii="Verdana" w:eastAsia="Times New Roman" w:hAnsi="Verdana" w:cs="Times New Roman"/>
      <w:b/>
      <w:bCs/>
      <w:color w:val="365F91"/>
      <w:kern w:val="32"/>
      <w:sz w:val="24"/>
      <w:szCs w:val="24"/>
      <w:lang w:eastAsia="x-none"/>
    </w:rPr>
  </w:style>
  <w:style w:type="character" w:customStyle="1" w:styleId="Style5Char">
    <w:name w:val="Style5 Char"/>
    <w:link w:val="Style5"/>
    <w:uiPriority w:val="99"/>
    <w:locked/>
    <w:rsid w:val="00C966E1"/>
    <w:rPr>
      <w:rFonts w:ascii="Verdana" w:eastAsia="Times New Roman" w:hAnsi="Verdana" w:cs="Times New Roman"/>
      <w:b/>
      <w:bCs/>
      <w:color w:val="365F91"/>
      <w:kern w:val="32"/>
      <w:sz w:val="24"/>
      <w:szCs w:val="24"/>
      <w:lang w:val="x-none" w:eastAsia="x-none"/>
    </w:rPr>
  </w:style>
  <w:style w:type="paragraph" w:customStyle="1" w:styleId="Style6">
    <w:name w:val="Style6"/>
    <w:basedOn w:val="Heading2"/>
    <w:link w:val="Style6Char"/>
    <w:uiPriority w:val="99"/>
    <w:rsid w:val="00C966E1"/>
    <w:pPr>
      <w:numPr>
        <w:numId w:val="13"/>
      </w:numPr>
      <w:tabs>
        <w:tab w:val="left" w:pos="-284"/>
      </w:tabs>
      <w:spacing w:line="276" w:lineRule="auto"/>
      <w:ind w:left="360" w:hanging="360"/>
    </w:pPr>
    <w:rPr>
      <w:sz w:val="20"/>
      <w:szCs w:val="20"/>
    </w:rPr>
  </w:style>
  <w:style w:type="character" w:customStyle="1" w:styleId="Style6Char">
    <w:name w:val="Style6 Char"/>
    <w:link w:val="Style6"/>
    <w:uiPriority w:val="99"/>
    <w:locked/>
    <w:rsid w:val="00C966E1"/>
    <w:rPr>
      <w:rFonts w:ascii="Calibri" w:eastAsia="Times New Roman" w:hAnsi="Calibri" w:cs="Times New Roman"/>
      <w:b/>
      <w:bCs/>
      <w:sz w:val="20"/>
      <w:szCs w:val="20"/>
      <w:lang w:val="en-IN" w:eastAsia="x-none"/>
    </w:rPr>
  </w:style>
  <w:style w:type="paragraph" w:customStyle="1" w:styleId="EYBody">
    <w:name w:val="EY Body"/>
    <w:basedOn w:val="Normal"/>
    <w:next w:val="Normal"/>
    <w:link w:val="EYBodyCharChar"/>
    <w:uiPriority w:val="99"/>
    <w:rsid w:val="00C966E1"/>
    <w:pPr>
      <w:tabs>
        <w:tab w:val="left" w:pos="288"/>
        <w:tab w:val="left" w:pos="576"/>
      </w:tabs>
      <w:spacing w:before="240" w:after="120" w:line="240" w:lineRule="atLeast"/>
    </w:pPr>
    <w:rPr>
      <w:rFonts w:ascii="EYInterstate Light" w:eastAsia="Times New Roman" w:hAnsi="EYInterstate Light" w:cs="Times New Roman"/>
      <w:sz w:val="18"/>
      <w:szCs w:val="18"/>
      <w:lang w:eastAsia="x-none"/>
    </w:rPr>
  </w:style>
  <w:style w:type="character" w:customStyle="1" w:styleId="EYBodyCharChar">
    <w:name w:val="EY Body Char Char"/>
    <w:link w:val="EYBody"/>
    <w:uiPriority w:val="99"/>
    <w:locked/>
    <w:rsid w:val="00C966E1"/>
    <w:rPr>
      <w:rFonts w:ascii="EYInterstate Light" w:eastAsia="Times New Roman" w:hAnsi="EYInterstate Light" w:cs="Times New Roman"/>
      <w:sz w:val="18"/>
      <w:szCs w:val="18"/>
      <w:lang w:eastAsia="x-none"/>
    </w:rPr>
  </w:style>
  <w:style w:type="paragraph" w:customStyle="1" w:styleId="bullet10">
    <w:name w:val="bullet 1"/>
    <w:basedOn w:val="Normal"/>
    <w:link w:val="bullet1Char"/>
    <w:uiPriority w:val="99"/>
    <w:rsid w:val="00C966E1"/>
    <w:pPr>
      <w:numPr>
        <w:numId w:val="14"/>
      </w:numPr>
      <w:spacing w:after="0" w:line="240" w:lineRule="auto"/>
    </w:pPr>
    <w:rPr>
      <w:rFonts w:ascii="Calibri" w:eastAsia="Times New Roman" w:hAnsi="Calibri" w:cs="Times New Roman"/>
      <w:lang w:val="en-IN" w:eastAsia="x-none"/>
    </w:rPr>
  </w:style>
  <w:style w:type="paragraph" w:customStyle="1" w:styleId="bullet2">
    <w:name w:val="bullet 2"/>
    <w:basedOn w:val="Normal"/>
    <w:uiPriority w:val="99"/>
    <w:rsid w:val="00C966E1"/>
    <w:pPr>
      <w:numPr>
        <w:ilvl w:val="2"/>
        <w:numId w:val="14"/>
      </w:numPr>
      <w:spacing w:after="0" w:line="240" w:lineRule="auto"/>
    </w:pPr>
    <w:rPr>
      <w:rFonts w:ascii="Calibri" w:eastAsia="Times New Roman" w:hAnsi="Calibri" w:cs="Calibri"/>
    </w:rPr>
  </w:style>
  <w:style w:type="paragraph" w:customStyle="1" w:styleId="bullet3">
    <w:name w:val="bullet 3"/>
    <w:basedOn w:val="Normal"/>
    <w:uiPriority w:val="99"/>
    <w:rsid w:val="00C966E1"/>
    <w:pPr>
      <w:numPr>
        <w:ilvl w:val="4"/>
        <w:numId w:val="14"/>
      </w:numPr>
      <w:spacing w:after="0" w:line="240" w:lineRule="auto"/>
    </w:pPr>
    <w:rPr>
      <w:rFonts w:ascii="Calibri" w:eastAsia="Times New Roman" w:hAnsi="Calibri" w:cs="Calibri"/>
    </w:rPr>
  </w:style>
  <w:style w:type="paragraph" w:customStyle="1" w:styleId="bulletindent1">
    <w:name w:val="bullet indent 1"/>
    <w:basedOn w:val="Normal"/>
    <w:uiPriority w:val="99"/>
    <w:rsid w:val="00C966E1"/>
    <w:pPr>
      <w:numPr>
        <w:ilvl w:val="1"/>
        <w:numId w:val="14"/>
      </w:numPr>
      <w:spacing w:after="0" w:line="240" w:lineRule="auto"/>
    </w:pPr>
    <w:rPr>
      <w:rFonts w:ascii="Calibri" w:eastAsia="Times New Roman" w:hAnsi="Calibri" w:cs="Calibri"/>
    </w:rPr>
  </w:style>
  <w:style w:type="paragraph" w:customStyle="1" w:styleId="bullet4">
    <w:name w:val="bullet 4"/>
    <w:basedOn w:val="Normal"/>
    <w:uiPriority w:val="99"/>
    <w:rsid w:val="00C966E1"/>
    <w:pPr>
      <w:numPr>
        <w:ilvl w:val="6"/>
        <w:numId w:val="14"/>
      </w:numPr>
      <w:spacing w:after="0" w:line="240" w:lineRule="auto"/>
    </w:pPr>
    <w:rPr>
      <w:rFonts w:ascii="Calibri" w:eastAsia="Times New Roman" w:hAnsi="Calibri" w:cs="Calibri"/>
    </w:rPr>
  </w:style>
  <w:style w:type="paragraph" w:customStyle="1" w:styleId="bulletindent2">
    <w:name w:val="bullet indent 2"/>
    <w:basedOn w:val="bullet2"/>
    <w:uiPriority w:val="99"/>
    <w:rsid w:val="00C966E1"/>
    <w:pPr>
      <w:numPr>
        <w:ilvl w:val="3"/>
      </w:numPr>
      <w:ind w:firstLine="0"/>
    </w:pPr>
  </w:style>
  <w:style w:type="paragraph" w:customStyle="1" w:styleId="bulletindent3">
    <w:name w:val="bullet indent 3"/>
    <w:basedOn w:val="bullet3"/>
    <w:uiPriority w:val="99"/>
    <w:rsid w:val="00C966E1"/>
    <w:pPr>
      <w:numPr>
        <w:ilvl w:val="5"/>
      </w:numPr>
      <w:ind w:firstLine="0"/>
    </w:pPr>
  </w:style>
  <w:style w:type="paragraph" w:customStyle="1" w:styleId="bulletindent4">
    <w:name w:val="bullet indent 4"/>
    <w:basedOn w:val="bullet4"/>
    <w:uiPriority w:val="99"/>
    <w:rsid w:val="00C966E1"/>
    <w:pPr>
      <w:numPr>
        <w:ilvl w:val="7"/>
      </w:numPr>
      <w:ind w:firstLine="0"/>
    </w:pPr>
  </w:style>
  <w:style w:type="paragraph" w:customStyle="1" w:styleId="bullet5">
    <w:name w:val="bullet 5"/>
    <w:basedOn w:val="Normal"/>
    <w:uiPriority w:val="99"/>
    <w:rsid w:val="00C966E1"/>
    <w:pPr>
      <w:numPr>
        <w:ilvl w:val="8"/>
        <w:numId w:val="14"/>
      </w:numPr>
      <w:spacing w:after="0" w:line="240" w:lineRule="auto"/>
    </w:pPr>
    <w:rPr>
      <w:rFonts w:ascii="Calibri" w:eastAsia="Times New Roman" w:hAnsi="Calibri" w:cs="Calibri"/>
    </w:rPr>
  </w:style>
  <w:style w:type="character" w:customStyle="1" w:styleId="bullet1Char">
    <w:name w:val="bullet 1 Char"/>
    <w:link w:val="bullet10"/>
    <w:uiPriority w:val="99"/>
    <w:locked/>
    <w:rsid w:val="00C966E1"/>
    <w:rPr>
      <w:rFonts w:ascii="Calibri" w:eastAsia="Times New Roman" w:hAnsi="Calibri" w:cs="Times New Roman"/>
      <w:lang w:val="en-IN" w:eastAsia="x-none"/>
    </w:rPr>
  </w:style>
  <w:style w:type="paragraph" w:customStyle="1" w:styleId="L3-Para">
    <w:name w:val="L3 - Para"/>
    <w:basedOn w:val="Normal"/>
    <w:link w:val="L3-ParaChar"/>
    <w:uiPriority w:val="99"/>
    <w:rsid w:val="00C966E1"/>
    <w:pPr>
      <w:tabs>
        <w:tab w:val="left" w:pos="1843"/>
      </w:tabs>
      <w:spacing w:before="96" w:after="96" w:line="288" w:lineRule="auto"/>
      <w:ind w:left="1843"/>
      <w:jc w:val="both"/>
    </w:pPr>
    <w:rPr>
      <w:rFonts w:ascii="Arial" w:eastAsia="Times New Roman" w:hAnsi="Arial" w:cs="Times New Roman"/>
      <w:color w:val="000000"/>
      <w:sz w:val="18"/>
      <w:szCs w:val="18"/>
      <w:lang w:eastAsia="x-none"/>
    </w:rPr>
  </w:style>
  <w:style w:type="character" w:customStyle="1" w:styleId="L3-ParaChar">
    <w:name w:val="L3 - Para Char"/>
    <w:link w:val="L3-Para"/>
    <w:uiPriority w:val="99"/>
    <w:locked/>
    <w:rsid w:val="00C966E1"/>
    <w:rPr>
      <w:rFonts w:ascii="Arial" w:eastAsia="Times New Roman" w:hAnsi="Arial" w:cs="Times New Roman"/>
      <w:color w:val="000000"/>
      <w:sz w:val="18"/>
      <w:szCs w:val="18"/>
      <w:lang w:eastAsia="x-none"/>
    </w:rPr>
  </w:style>
  <w:style w:type="paragraph" w:customStyle="1" w:styleId="hiSoftCMMINormal">
    <w:name w:val="hiSoft CMMI Normal"/>
    <w:basedOn w:val="Normal"/>
    <w:uiPriority w:val="99"/>
    <w:rsid w:val="00C966E1"/>
    <w:pPr>
      <w:widowControl w:val="0"/>
      <w:spacing w:after="0" w:line="240" w:lineRule="auto"/>
    </w:pPr>
    <w:rPr>
      <w:rFonts w:ascii="Arial" w:eastAsia="SimSun" w:hAnsi="Arial" w:cs="Arial"/>
      <w:kern w:val="2"/>
      <w:sz w:val="20"/>
      <w:szCs w:val="20"/>
      <w:lang w:eastAsia="zh-CN"/>
    </w:rPr>
  </w:style>
  <w:style w:type="paragraph" w:customStyle="1" w:styleId="OCBCTableText">
    <w:name w:val="OCBC TableText"/>
    <w:basedOn w:val="Normal"/>
    <w:uiPriority w:val="99"/>
    <w:rsid w:val="00C966E1"/>
    <w:pPr>
      <w:widowControl w:val="0"/>
      <w:suppressAutoHyphens/>
      <w:spacing w:after="60" w:line="240" w:lineRule="auto"/>
    </w:pPr>
    <w:rPr>
      <w:rFonts w:ascii="Arial" w:eastAsia="Times New Roman" w:hAnsi="Arial" w:cs="Arial"/>
      <w:lang w:eastAsia="en-GB"/>
    </w:rPr>
  </w:style>
  <w:style w:type="paragraph" w:customStyle="1" w:styleId="HCLBodyText">
    <w:name w:val="HCL_Body Text"/>
    <w:basedOn w:val="Normal"/>
    <w:link w:val="HCLBodyTextChar"/>
    <w:uiPriority w:val="99"/>
    <w:rsid w:val="00C966E1"/>
    <w:pPr>
      <w:spacing w:before="120" w:after="120" w:line="260" w:lineRule="exact"/>
      <w:jc w:val="both"/>
    </w:pPr>
    <w:rPr>
      <w:rFonts w:ascii="Arial" w:eastAsia="MS Mincho" w:hAnsi="Arial" w:cs="Times New Roman"/>
      <w:sz w:val="24"/>
      <w:szCs w:val="24"/>
      <w:lang w:eastAsia="ja-JP"/>
    </w:rPr>
  </w:style>
  <w:style w:type="character" w:customStyle="1" w:styleId="HCLBodyTextChar">
    <w:name w:val="HCL_Body Text Char"/>
    <w:link w:val="HCLBodyText"/>
    <w:uiPriority w:val="99"/>
    <w:locked/>
    <w:rsid w:val="00C966E1"/>
    <w:rPr>
      <w:rFonts w:ascii="Arial" w:eastAsia="MS Mincho" w:hAnsi="Arial" w:cs="Times New Roman"/>
      <w:sz w:val="24"/>
      <w:szCs w:val="24"/>
      <w:lang w:eastAsia="ja-JP"/>
    </w:rPr>
  </w:style>
  <w:style w:type="paragraph" w:customStyle="1" w:styleId="BodyText1">
    <w:name w:val="Body Text1"/>
    <w:basedOn w:val="Normal"/>
    <w:link w:val="bodytextChar0"/>
    <w:uiPriority w:val="99"/>
    <w:rsid w:val="00C966E1"/>
    <w:pPr>
      <w:spacing w:after="120" w:line="240" w:lineRule="atLeast"/>
    </w:pPr>
    <w:rPr>
      <w:rFonts w:ascii="EYInterstate Light" w:eastAsia="Times New Roman" w:hAnsi="EYInterstate Light" w:cs="Times New Roman"/>
      <w:sz w:val="18"/>
      <w:szCs w:val="18"/>
      <w:lang w:eastAsia="x-none"/>
    </w:rPr>
  </w:style>
  <w:style w:type="character" w:customStyle="1" w:styleId="bodytextChar0">
    <w:name w:val="body text Char"/>
    <w:link w:val="BodyText1"/>
    <w:uiPriority w:val="99"/>
    <w:locked/>
    <w:rsid w:val="00C966E1"/>
    <w:rPr>
      <w:rFonts w:ascii="EYInterstate Light" w:eastAsia="Times New Roman" w:hAnsi="EYInterstate Light" w:cs="Times New Roman"/>
      <w:sz w:val="18"/>
      <w:szCs w:val="18"/>
      <w:lang w:eastAsia="x-none"/>
    </w:rPr>
  </w:style>
  <w:style w:type="table" w:customStyle="1" w:styleId="TableGrid2">
    <w:name w:val="Table Grid2"/>
    <w:uiPriority w:val="99"/>
    <w:rsid w:val="00C966E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3">
    <w:name w:val="Light Shading - Accent 13"/>
    <w:basedOn w:val="TableNormal"/>
    <w:uiPriority w:val="99"/>
    <w:rsid w:val="00C966E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numbering" w:customStyle="1" w:styleId="Style1">
    <w:name w:val="Style1"/>
    <w:rsid w:val="00C966E1"/>
    <w:pPr>
      <w:numPr>
        <w:numId w:val="3"/>
      </w:numPr>
    </w:pPr>
  </w:style>
  <w:style w:type="numbering" w:customStyle="1" w:styleId="BulletLevel1">
    <w:name w:val="Bullet Level 1"/>
    <w:rsid w:val="00C966E1"/>
    <w:pPr>
      <w:numPr>
        <w:numId w:val="11"/>
      </w:numPr>
    </w:pPr>
  </w:style>
  <w:style w:type="numbering" w:customStyle="1" w:styleId="Style11">
    <w:name w:val="Style11"/>
    <w:rsid w:val="00C966E1"/>
    <w:pPr>
      <w:numPr>
        <w:numId w:val="1"/>
      </w:numPr>
    </w:pPr>
  </w:style>
  <w:style w:type="numbering" w:customStyle="1" w:styleId="Bullets">
    <w:name w:val="Bullets"/>
    <w:rsid w:val="00C966E1"/>
    <w:pPr>
      <w:numPr>
        <w:numId w:val="14"/>
      </w:numPr>
    </w:pPr>
  </w:style>
  <w:style w:type="paragraph" w:styleId="ListParagraph">
    <w:name w:val="List Paragraph"/>
    <w:basedOn w:val="Normal"/>
    <w:uiPriority w:val="34"/>
    <w:qFormat/>
    <w:rsid w:val="00C966E1"/>
    <w:pPr>
      <w:ind w:left="720"/>
    </w:pPr>
    <w:rPr>
      <w:rFonts w:ascii="Calibri" w:eastAsia="Times New Roman" w:hAnsi="Calibri" w:cs="Calibri"/>
      <w:lang w:val="en-IN"/>
    </w:rPr>
  </w:style>
  <w:style w:type="character" w:customStyle="1" w:styleId="ProductList-BodyChar">
    <w:name w:val="Product List - Body Char"/>
    <w:link w:val="ProductList-Body"/>
    <w:locked/>
    <w:rsid w:val="00C966E1"/>
    <w:rPr>
      <w:sz w:val="18"/>
    </w:rPr>
  </w:style>
  <w:style w:type="paragraph" w:customStyle="1" w:styleId="ProductList-Body">
    <w:name w:val="Product List - Body"/>
    <w:basedOn w:val="Normal"/>
    <w:link w:val="ProductList-BodyChar"/>
    <w:qFormat/>
    <w:rsid w:val="00C966E1"/>
    <w:pPr>
      <w:tabs>
        <w:tab w:val="left" w:pos="360"/>
        <w:tab w:val="left" w:pos="720"/>
        <w:tab w:val="left" w:pos="1080"/>
      </w:tabs>
      <w:spacing w:after="0" w:line="240" w:lineRule="auto"/>
    </w:pPr>
    <w:rPr>
      <w:sz w:val="18"/>
    </w:rPr>
  </w:style>
  <w:style w:type="character" w:customStyle="1" w:styleId="ProductList-OfferingBodyChar">
    <w:name w:val="Product List - Offering Body Char"/>
    <w:link w:val="ProductList-OfferingBody"/>
    <w:locked/>
    <w:rsid w:val="00C966E1"/>
    <w:rPr>
      <w:sz w:val="16"/>
    </w:rPr>
  </w:style>
  <w:style w:type="paragraph" w:customStyle="1" w:styleId="ProductList-OfferingBody">
    <w:name w:val="Product List - Offering Body"/>
    <w:basedOn w:val="ProductList-Body"/>
    <w:next w:val="ProductList-Body"/>
    <w:link w:val="ProductList-OfferingBodyChar"/>
    <w:qFormat/>
    <w:rsid w:val="00C966E1"/>
    <w:pPr>
      <w:spacing w:before="20" w:after="20"/>
      <w:ind w:left="-14" w:right="-101"/>
    </w:pPr>
    <w:rPr>
      <w:sz w:val="16"/>
    </w:rPr>
  </w:style>
  <w:style w:type="paragraph" w:customStyle="1" w:styleId="ProductList-SubSubSectionHeading">
    <w:name w:val="Product List - SubSubSection Heading"/>
    <w:basedOn w:val="ProductList-Body"/>
    <w:link w:val="ProductList-SubSubSectionHeadingChar"/>
    <w:qFormat/>
    <w:rsid w:val="00C966E1"/>
    <w:pPr>
      <w:tabs>
        <w:tab w:val="clear" w:pos="360"/>
        <w:tab w:val="clear" w:pos="720"/>
        <w:tab w:val="clear" w:pos="1080"/>
        <w:tab w:val="left" w:pos="158"/>
      </w:tabs>
    </w:pPr>
    <w:rPr>
      <w:rFonts w:eastAsia="Calibri"/>
      <w:b/>
      <w:color w:val="00188F"/>
    </w:rPr>
  </w:style>
  <w:style w:type="character" w:customStyle="1" w:styleId="ProductList-SubSubSectionHeadingChar">
    <w:name w:val="Product List - SubSubSection Heading Char"/>
    <w:link w:val="ProductList-SubSubSectionHeading"/>
    <w:rsid w:val="00C966E1"/>
    <w:rPr>
      <w:rFonts w:eastAsia="Calibri"/>
      <w:b/>
      <w:color w:val="00188F"/>
      <w:sz w:val="18"/>
    </w:rPr>
  </w:style>
  <w:style w:type="character" w:customStyle="1" w:styleId="tgc">
    <w:name w:val="_tgc"/>
    <w:basedOn w:val="DefaultParagraphFont"/>
    <w:rsid w:val="00C966E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9318</Words>
  <Characters>53119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2018-04-09T10:08:00Z</dcterms:created>
  <dcterms:modified xsi:type="dcterms:W3CDTF">2018-04-09T10:30:00Z</dcterms:modified>
</cp:coreProperties>
</file>